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45" w:rsidRDefault="00C22745" w:rsidP="00C22745">
      <w:pPr>
        <w:spacing w:after="0" w:line="240" w:lineRule="auto"/>
        <w:jc w:val="center"/>
        <w:rPr>
          <w:rFonts w:ascii="Times New Roman" w:hAnsi="Times New Roman" w:cs="Times New Roman"/>
          <w:b/>
          <w:sz w:val="24"/>
          <w:szCs w:val="24"/>
          <w:lang w:eastAsia="lt-LT"/>
        </w:rPr>
      </w:pPr>
      <w:r>
        <w:rPr>
          <w:noProof/>
        </w:rPr>
        <w:drawing>
          <wp:anchor distT="0" distB="0" distL="114300" distR="114300" simplePos="0" relativeHeight="251659264" behindDoc="0" locked="0" layoutInCell="1" allowOverlap="1">
            <wp:simplePos x="0" y="0"/>
            <wp:positionH relativeFrom="column">
              <wp:posOffset>2843530</wp:posOffset>
            </wp:positionH>
            <wp:positionV relativeFrom="paragraph">
              <wp:posOffset>0</wp:posOffset>
            </wp:positionV>
            <wp:extent cx="2200275" cy="1100603"/>
            <wp:effectExtent l="0" t="0" r="0" b="4445"/>
            <wp:wrapThrough wrapText="bothSides">
              <wp:wrapPolygon edited="0">
                <wp:start x="0" y="0"/>
                <wp:lineTo x="0" y="21313"/>
                <wp:lineTo x="21319" y="21313"/>
                <wp:lineTo x="21319" y="0"/>
                <wp:lineTo x="0" y="0"/>
              </wp:wrapPolygon>
            </wp:wrapThrough>
            <wp:docPr id="2" name="Paveikslėlis 2" descr="Vaizdo rezultatas pagal užklausą „kuriame lietuvos ateitį logo viešin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kuriame lietuvos ateitį logo viešinim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100603"/>
                    </a:xfrm>
                    <a:prstGeom prst="rect">
                      <a:avLst/>
                    </a:prstGeom>
                    <a:noFill/>
                    <a:ln>
                      <a:noFill/>
                    </a:ln>
                  </pic:spPr>
                </pic:pic>
              </a:graphicData>
            </a:graphic>
          </wp:anchor>
        </w:drawing>
      </w:r>
      <w:r>
        <w:rPr>
          <w:rFonts w:ascii="Times New Roman" w:hAnsi="Times New Roman" w:cs="Times New Roman"/>
          <w:b/>
          <w:noProof/>
          <w:sz w:val="24"/>
          <w:szCs w:val="24"/>
          <w:lang w:eastAsia="lt-LT"/>
        </w:rPr>
        <w:drawing>
          <wp:anchor distT="0" distB="0" distL="114300" distR="114300" simplePos="0" relativeHeight="251658240" behindDoc="1" locked="0" layoutInCell="1" allowOverlap="1">
            <wp:simplePos x="0" y="0"/>
            <wp:positionH relativeFrom="column">
              <wp:posOffset>1115060</wp:posOffset>
            </wp:positionH>
            <wp:positionV relativeFrom="paragraph">
              <wp:posOffset>95250</wp:posOffset>
            </wp:positionV>
            <wp:extent cx="701040" cy="713740"/>
            <wp:effectExtent l="0" t="0" r="3810" b="0"/>
            <wp:wrapNone/>
            <wp:docPr id="1" name="Paveikslėlis 1" descr="C:\Users\Loreta\Desktop\miesto VVG sukurimas\Viešinimas\Anyksciu miesto VVG spalvo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Loreta\Desktop\miesto VVG sukurimas\Viešinimas\Anyksciu miesto VVG spalvota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745" w:rsidRDefault="00C22745" w:rsidP="00C22745">
      <w:pPr>
        <w:spacing w:after="0" w:line="240" w:lineRule="auto"/>
        <w:jc w:val="center"/>
        <w:rPr>
          <w:rFonts w:ascii="Times New Roman" w:hAnsi="Times New Roman" w:cs="Times New Roman"/>
          <w:b/>
          <w:sz w:val="24"/>
          <w:szCs w:val="24"/>
          <w:lang w:eastAsia="lt-LT"/>
        </w:rPr>
      </w:pPr>
    </w:p>
    <w:p w:rsidR="00C22745" w:rsidRDefault="00C22745" w:rsidP="00C22745">
      <w:pPr>
        <w:spacing w:after="0" w:line="240" w:lineRule="auto"/>
        <w:jc w:val="center"/>
        <w:rPr>
          <w:rFonts w:ascii="Times New Roman" w:hAnsi="Times New Roman" w:cs="Times New Roman"/>
          <w:b/>
          <w:sz w:val="24"/>
          <w:szCs w:val="24"/>
          <w:lang w:eastAsia="lt-LT"/>
        </w:rPr>
      </w:pPr>
    </w:p>
    <w:p w:rsidR="00C22745" w:rsidRDefault="00C22745" w:rsidP="00C22745">
      <w:pPr>
        <w:spacing w:after="0" w:line="240" w:lineRule="auto"/>
        <w:jc w:val="center"/>
        <w:rPr>
          <w:rFonts w:ascii="Times New Roman" w:hAnsi="Times New Roman" w:cs="Times New Roman"/>
          <w:b/>
          <w:sz w:val="24"/>
          <w:szCs w:val="24"/>
          <w:lang w:eastAsia="lt-LT"/>
        </w:rPr>
      </w:pPr>
    </w:p>
    <w:p w:rsidR="00C22745" w:rsidRPr="00270F9A" w:rsidRDefault="00C22745" w:rsidP="00C22745">
      <w:pPr>
        <w:spacing w:after="0" w:line="240" w:lineRule="auto"/>
        <w:jc w:val="center"/>
        <w:rPr>
          <w:rFonts w:ascii="Times New Roman" w:hAnsi="Times New Roman" w:cs="Times New Roman"/>
          <w:b/>
          <w:sz w:val="24"/>
          <w:szCs w:val="24"/>
          <w:lang w:eastAsia="lt-LT"/>
        </w:rPr>
      </w:pPr>
    </w:p>
    <w:p w:rsidR="00C22745" w:rsidRDefault="00C22745" w:rsidP="00C22745">
      <w:pPr>
        <w:spacing w:after="0" w:line="240" w:lineRule="auto"/>
        <w:jc w:val="center"/>
        <w:rPr>
          <w:rFonts w:ascii="Times New Roman" w:hAnsi="Times New Roman" w:cs="Times New Roman"/>
          <w:b/>
          <w:sz w:val="24"/>
          <w:szCs w:val="24"/>
          <w:highlight w:val="lightGray"/>
          <w:lang w:eastAsia="lt-LT"/>
        </w:rPr>
      </w:pPr>
    </w:p>
    <w:p w:rsidR="00C22745" w:rsidRDefault="00C22745" w:rsidP="00C22745">
      <w:pPr>
        <w:spacing w:after="0" w:line="240" w:lineRule="auto"/>
        <w:jc w:val="center"/>
        <w:rPr>
          <w:rFonts w:ascii="Times New Roman" w:hAnsi="Times New Roman" w:cs="Times New Roman"/>
          <w:b/>
          <w:sz w:val="24"/>
          <w:szCs w:val="24"/>
          <w:highlight w:val="lightGray"/>
          <w:lang w:eastAsia="lt-LT"/>
        </w:rPr>
      </w:pPr>
    </w:p>
    <w:p w:rsidR="00C22745" w:rsidRDefault="00C22745" w:rsidP="00C22745">
      <w:pPr>
        <w:spacing w:after="0" w:line="240" w:lineRule="auto"/>
        <w:jc w:val="center"/>
        <w:rPr>
          <w:rFonts w:ascii="Times New Roman" w:hAnsi="Times New Roman" w:cs="Times New Roman"/>
          <w:b/>
          <w:sz w:val="24"/>
          <w:szCs w:val="24"/>
          <w:lang w:eastAsia="lt-LT"/>
        </w:rPr>
      </w:pPr>
      <w:r w:rsidRPr="00C22745">
        <w:rPr>
          <w:rFonts w:ascii="Times New Roman" w:hAnsi="Times New Roman" w:cs="Times New Roman"/>
          <w:b/>
          <w:sz w:val="24"/>
          <w:szCs w:val="24"/>
          <w:lang w:eastAsia="lt-LT"/>
        </w:rPr>
        <w:t xml:space="preserve">ANYKŠČIŲ </w:t>
      </w:r>
      <w:r>
        <w:rPr>
          <w:rFonts w:ascii="Times New Roman" w:hAnsi="Times New Roman" w:cs="Times New Roman"/>
          <w:b/>
          <w:sz w:val="24"/>
          <w:szCs w:val="24"/>
          <w:lang w:eastAsia="lt-LT"/>
        </w:rPr>
        <w:t>MIESTO VIETOS VEIKLOS GRUPĖ</w:t>
      </w:r>
    </w:p>
    <w:p w:rsidR="00C22745" w:rsidRPr="00065FCE" w:rsidRDefault="00C22745" w:rsidP="00C22745">
      <w:pPr>
        <w:spacing w:after="0" w:line="240" w:lineRule="auto"/>
        <w:jc w:val="center"/>
        <w:rPr>
          <w:rFonts w:ascii="Times New Roman" w:hAnsi="Times New Roman" w:cs="Times New Roman"/>
          <w:b/>
          <w:sz w:val="24"/>
          <w:szCs w:val="24"/>
          <w:lang w:eastAsia="lt-LT"/>
        </w:rPr>
      </w:pPr>
      <w:bookmarkStart w:id="0" w:name="_Hlk528309009"/>
      <w:r w:rsidRPr="00065FCE">
        <w:rPr>
          <w:rFonts w:ascii="Times New Roman" w:hAnsi="Times New Roman" w:cs="Times New Roman"/>
          <w:b/>
          <w:sz w:val="24"/>
          <w:szCs w:val="24"/>
          <w:lang w:eastAsia="lt-LT"/>
        </w:rPr>
        <w:t>J. Biliūno g.</w:t>
      </w:r>
      <w:r w:rsidR="00DF0164" w:rsidRPr="00065FCE">
        <w:rPr>
          <w:rFonts w:ascii="Times New Roman" w:hAnsi="Times New Roman" w:cs="Times New Roman"/>
          <w:b/>
          <w:sz w:val="24"/>
          <w:szCs w:val="24"/>
          <w:lang w:eastAsia="lt-LT"/>
        </w:rPr>
        <w:t xml:space="preserve"> </w:t>
      </w:r>
      <w:r w:rsidR="00065FCE" w:rsidRPr="00065FCE">
        <w:rPr>
          <w:rFonts w:ascii="Times New Roman" w:hAnsi="Times New Roman" w:cs="Times New Roman"/>
          <w:b/>
          <w:sz w:val="24"/>
          <w:szCs w:val="24"/>
          <w:lang w:eastAsia="lt-LT"/>
        </w:rPr>
        <w:t>2</w:t>
      </w:r>
      <w:r w:rsidRPr="00065FCE">
        <w:rPr>
          <w:rFonts w:ascii="Times New Roman" w:hAnsi="Times New Roman" w:cs="Times New Roman"/>
          <w:b/>
          <w:sz w:val="24"/>
          <w:szCs w:val="24"/>
          <w:lang w:eastAsia="lt-LT"/>
        </w:rPr>
        <w:t>3, 2911</w:t>
      </w:r>
      <w:r w:rsidR="00065FCE" w:rsidRPr="00065FCE">
        <w:rPr>
          <w:rFonts w:ascii="Times New Roman" w:hAnsi="Times New Roman" w:cs="Times New Roman"/>
          <w:b/>
          <w:sz w:val="24"/>
          <w:szCs w:val="24"/>
          <w:lang w:eastAsia="lt-LT"/>
        </w:rPr>
        <w:t>1</w:t>
      </w:r>
      <w:r w:rsidRPr="00065FCE">
        <w:rPr>
          <w:rFonts w:ascii="Times New Roman" w:hAnsi="Times New Roman" w:cs="Times New Roman"/>
          <w:b/>
          <w:sz w:val="24"/>
          <w:szCs w:val="24"/>
          <w:lang w:eastAsia="lt-LT"/>
        </w:rPr>
        <w:t xml:space="preserve"> Anykščiai</w:t>
      </w:r>
      <w:bookmarkEnd w:id="0"/>
    </w:p>
    <w:p w:rsidR="00C22745" w:rsidRPr="00065FCE" w:rsidRDefault="00C22745" w:rsidP="00C22745">
      <w:pPr>
        <w:spacing w:after="0" w:line="240" w:lineRule="auto"/>
        <w:jc w:val="center"/>
        <w:rPr>
          <w:rFonts w:ascii="Times New Roman" w:hAnsi="Times New Roman" w:cs="Times New Roman"/>
          <w:b/>
          <w:sz w:val="24"/>
          <w:szCs w:val="24"/>
          <w:lang w:eastAsia="lt-LT"/>
        </w:rPr>
      </w:pPr>
    </w:p>
    <w:p w:rsidR="00C22745" w:rsidRPr="00270F9A" w:rsidRDefault="00C22745" w:rsidP="00C22745">
      <w:pPr>
        <w:spacing w:after="0" w:line="240" w:lineRule="auto"/>
        <w:jc w:val="center"/>
        <w:rPr>
          <w:rFonts w:ascii="Times New Roman" w:hAnsi="Times New Roman" w:cs="Times New Roman"/>
          <w:b/>
          <w:sz w:val="24"/>
          <w:szCs w:val="24"/>
          <w:lang w:eastAsia="lt-LT"/>
        </w:rPr>
      </w:pPr>
    </w:p>
    <w:p w:rsidR="00C22745" w:rsidRPr="00270F9A" w:rsidRDefault="00C22745" w:rsidP="00C22745">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 PASIŪLYMUS</w:t>
      </w:r>
    </w:p>
    <w:p w:rsidR="00C22745" w:rsidRPr="00270F9A" w:rsidRDefault="00C22745" w:rsidP="00C22745">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3"/>
        <w:gridCol w:w="5844"/>
      </w:tblGrid>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5976"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Anykščių miesto vietos veiklos grupės 2016-2020 m. vietos plėtros strategija</w:t>
            </w:r>
            <w:r w:rsidR="00B74883">
              <w:rPr>
                <w:rFonts w:ascii="Times New Roman" w:hAnsi="Times New Roman" w:cs="Times New Roman"/>
                <w:sz w:val="24"/>
                <w:szCs w:val="24"/>
                <w:lang w:eastAsia="lt-LT"/>
              </w:rPr>
              <w:t xml:space="preserve"> (toliau -Strategija) </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5976"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Anykščių miesto teritorija</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5976" w:type="dxa"/>
            <w:shd w:val="clear" w:color="auto" w:fill="auto"/>
          </w:tcPr>
          <w:p w:rsidR="00183DFB" w:rsidRPr="001C2347" w:rsidRDefault="001E26DC" w:rsidP="00183DFB">
            <w:pPr>
              <w:spacing w:line="240" w:lineRule="auto"/>
              <w:rPr>
                <w:rFonts w:eastAsia="Times New Roman"/>
                <w:b/>
              </w:rPr>
            </w:pPr>
            <w:r w:rsidRPr="001E26DC">
              <w:rPr>
                <w:rFonts w:ascii="Times New Roman" w:hAnsi="Times New Roman" w:cs="Times New Roman"/>
                <w:b/>
                <w:sz w:val="24"/>
                <w:szCs w:val="24"/>
                <w:lang w:eastAsia="lt-LT"/>
              </w:rPr>
              <w:t>(</w:t>
            </w:r>
            <w:r w:rsidR="00183DFB">
              <w:rPr>
                <w:rFonts w:ascii="Times New Roman" w:hAnsi="Times New Roman" w:cs="Times New Roman"/>
                <w:b/>
                <w:sz w:val="24"/>
                <w:szCs w:val="24"/>
                <w:lang w:eastAsia="lt-LT"/>
              </w:rPr>
              <w:t>1</w:t>
            </w:r>
            <w:r w:rsidRPr="001E26DC">
              <w:rPr>
                <w:rFonts w:ascii="Times New Roman" w:hAnsi="Times New Roman" w:cs="Times New Roman"/>
                <w:b/>
                <w:sz w:val="24"/>
                <w:szCs w:val="24"/>
                <w:lang w:eastAsia="lt-LT"/>
              </w:rPr>
              <w:t xml:space="preserve">) </w:t>
            </w:r>
            <w:r w:rsidR="00183DFB">
              <w:rPr>
                <w:rFonts w:ascii="Times New Roman" w:hAnsi="Times New Roman" w:cs="Times New Roman"/>
                <w:b/>
                <w:sz w:val="24"/>
                <w:szCs w:val="24"/>
                <w:lang w:eastAsia="lt-LT"/>
              </w:rPr>
              <w:t>P</w:t>
            </w:r>
            <w:r w:rsidR="00183DFB" w:rsidRPr="00183DFB">
              <w:rPr>
                <w:rFonts w:ascii="Times New Roman" w:hAnsi="Times New Roman" w:cs="Times New Roman"/>
                <w:b/>
                <w:sz w:val="24"/>
                <w:szCs w:val="24"/>
                <w:lang w:eastAsia="lt-LT"/>
              </w:rPr>
              <w:t xml:space="preserve">askatinti gyventojų ekonominį aktyvumą ir pagerinti įsidarbinimo galimybes </w:t>
            </w:r>
            <w:r w:rsidR="00183DFB">
              <w:rPr>
                <w:rFonts w:ascii="Times New Roman" w:hAnsi="Times New Roman" w:cs="Times New Roman"/>
                <w:b/>
                <w:sz w:val="24"/>
                <w:szCs w:val="24"/>
                <w:lang w:eastAsia="lt-LT"/>
              </w:rPr>
              <w:t>A</w:t>
            </w:r>
            <w:r w:rsidR="00183DFB" w:rsidRPr="00183DFB">
              <w:rPr>
                <w:rFonts w:ascii="Times New Roman" w:hAnsi="Times New Roman" w:cs="Times New Roman"/>
                <w:b/>
                <w:sz w:val="24"/>
                <w:szCs w:val="24"/>
                <w:lang w:eastAsia="lt-LT"/>
              </w:rPr>
              <w:t>nykščių mieste</w:t>
            </w:r>
            <w:r w:rsidR="00183DFB" w:rsidRPr="001C2347">
              <w:rPr>
                <w:rFonts w:eastAsia="Times New Roman"/>
                <w:b/>
              </w:rPr>
              <w:t xml:space="preserve"> </w:t>
            </w:r>
          </w:p>
          <w:p w:rsidR="00C22745" w:rsidRPr="001E26DC" w:rsidRDefault="00C22745" w:rsidP="002D3A3F">
            <w:pPr>
              <w:spacing w:after="0" w:line="240" w:lineRule="auto"/>
              <w:rPr>
                <w:rFonts w:ascii="Times New Roman" w:hAnsi="Times New Roman" w:cs="Times New Roman"/>
                <w:b/>
                <w:sz w:val="24"/>
                <w:szCs w:val="24"/>
                <w:lang w:eastAsia="lt-LT"/>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C22745" w:rsidRPr="00EE726F" w:rsidRDefault="001E26DC" w:rsidP="002D3A3F">
            <w:pPr>
              <w:spacing w:after="0" w:line="240" w:lineRule="auto"/>
              <w:rPr>
                <w:rFonts w:ascii="Times New Roman" w:hAnsi="Times New Roman" w:cs="Times New Roman"/>
                <w:sz w:val="24"/>
                <w:szCs w:val="24"/>
                <w:lang w:eastAsia="lt-LT"/>
              </w:rPr>
            </w:pPr>
            <w:r w:rsidRPr="00EE726F">
              <w:rPr>
                <w:rFonts w:ascii="Times New Roman" w:hAnsi="Times New Roman" w:cs="Times New Roman"/>
                <w:sz w:val="24"/>
                <w:szCs w:val="24"/>
                <w:lang w:eastAsia="lt-LT"/>
              </w:rPr>
              <w:t>(</w:t>
            </w:r>
            <w:r w:rsidR="005B533C" w:rsidRPr="00EE726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 xml:space="preserve">) uždavinys. </w:t>
            </w:r>
            <w:r w:rsidR="00CF67CF" w:rsidRPr="00CF67CF">
              <w:rPr>
                <w:rFonts w:ascii="Times New Roman" w:hAnsi="Times New Roman" w:cs="Times New Roman"/>
                <w:sz w:val="24"/>
                <w:szCs w:val="24"/>
                <w:lang w:eastAsia="lt-LT"/>
              </w:rPr>
              <w:t>Skatinti smulkaus, bendruomeninio ir socialinio verslo kūrimą ir plėtrą Anykščių mieste</w:t>
            </w:r>
            <w:r w:rsidR="00CF67CF">
              <w:rPr>
                <w:rFonts w:ascii="Times New Roman" w:hAnsi="Times New Roman" w:cs="Times New Roman"/>
                <w:sz w:val="24"/>
                <w:szCs w:val="24"/>
                <w:lang w:eastAsia="lt-LT"/>
              </w:rPr>
              <w:t>.</w:t>
            </w:r>
          </w:p>
          <w:p w:rsidR="001E26DC" w:rsidRPr="00EE726F" w:rsidRDefault="001E26DC" w:rsidP="002D3A3F">
            <w:pPr>
              <w:spacing w:after="0" w:line="240" w:lineRule="auto"/>
              <w:rPr>
                <w:rFonts w:ascii="Times New Roman" w:hAnsi="Times New Roman" w:cs="Times New Roman"/>
                <w:sz w:val="24"/>
                <w:szCs w:val="24"/>
                <w:lang w:eastAsia="lt-LT"/>
              </w:rPr>
            </w:pPr>
            <w:r w:rsidRPr="00EE726F">
              <w:rPr>
                <w:rFonts w:ascii="Times New Roman" w:hAnsi="Times New Roman" w:cs="Times New Roman"/>
                <w:sz w:val="24"/>
                <w:szCs w:val="24"/>
                <w:lang w:eastAsia="lt-LT"/>
              </w:rPr>
              <w:t>(</w:t>
            </w:r>
            <w:r w:rsidR="005B533C" w:rsidRPr="00EE726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1</w:t>
            </w:r>
            <w:r w:rsidRPr="00EE726F">
              <w:rPr>
                <w:rFonts w:ascii="Times New Roman" w:hAnsi="Times New Roman" w:cs="Times New Roman"/>
                <w:sz w:val="24"/>
                <w:szCs w:val="24"/>
                <w:lang w:eastAsia="lt-LT"/>
              </w:rPr>
              <w:t>.</w:t>
            </w:r>
            <w:r w:rsidR="00CF67CF">
              <w:rPr>
                <w:rFonts w:ascii="Times New Roman" w:hAnsi="Times New Roman" w:cs="Times New Roman"/>
                <w:sz w:val="24"/>
                <w:szCs w:val="24"/>
                <w:lang w:eastAsia="lt-LT"/>
              </w:rPr>
              <w:t>2</w:t>
            </w:r>
            <w:r w:rsidRPr="00EE726F">
              <w:rPr>
                <w:rFonts w:ascii="Times New Roman" w:hAnsi="Times New Roman" w:cs="Times New Roman"/>
                <w:sz w:val="24"/>
                <w:szCs w:val="24"/>
                <w:lang w:eastAsia="lt-LT"/>
              </w:rPr>
              <w:t xml:space="preserve">) veiksmas. </w:t>
            </w:r>
            <w:r w:rsidR="00CF67CF" w:rsidRPr="00CF67CF">
              <w:rPr>
                <w:rFonts w:ascii="Times New Roman" w:hAnsi="Times New Roman" w:cs="Times New Roman"/>
                <w:sz w:val="24"/>
                <w:szCs w:val="24"/>
                <w:lang w:eastAsia="lt-LT"/>
              </w:rPr>
              <w:t>Anykščių miesto gyventojų verslumui didinti (t. y., verslo kūrimui ir pradedamo verslo plėtojimui reikalingiems gebėjimams stiprinti) skirtų iniciatyvų įgyvendinimas, siekiant pagerinti darbingų vietos veiklos grupės teritorijos gyventojų padėtį darbo rinkoje</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C57443" w:rsidRPr="004E7C20" w:rsidRDefault="00C57443" w:rsidP="00C57443">
            <w:pPr>
              <w:spacing w:after="0" w:line="240" w:lineRule="auto"/>
              <w:rPr>
                <w:rFonts w:ascii="Times New Roman" w:hAnsi="Times New Roman" w:cs="Times New Roman"/>
                <w:sz w:val="24"/>
                <w:szCs w:val="24"/>
                <w:lang w:eastAsia="lt-LT"/>
              </w:rPr>
            </w:pPr>
            <w:r w:rsidRPr="004E7C20">
              <w:rPr>
                <w:rFonts w:ascii="Times New Roman" w:hAnsi="Times New Roman" w:cs="Times New Roman"/>
                <w:sz w:val="24"/>
                <w:szCs w:val="24"/>
                <w:lang w:eastAsia="lt-LT"/>
              </w:rPr>
              <w:t xml:space="preserve">Projektų, kuriuos visiškai arba iš dalies įgyvendino  </w:t>
            </w:r>
            <w:r w:rsidR="005E782A" w:rsidRPr="004E7C20">
              <w:rPr>
                <w:rFonts w:ascii="Times New Roman" w:hAnsi="Times New Roman" w:cs="Times New Roman"/>
                <w:sz w:val="24"/>
                <w:szCs w:val="24"/>
                <w:lang w:eastAsia="lt-LT"/>
              </w:rPr>
              <w:t>VVG teritorijoje įregistruoti privatūs ir viešieji juridiniai asmenys, nevyriausybinės ir bendruomeninės organizacijos</w:t>
            </w:r>
            <w:r w:rsidRPr="004E7C20">
              <w:rPr>
                <w:rFonts w:ascii="Times New Roman" w:hAnsi="Times New Roman" w:cs="Times New Roman"/>
                <w:sz w:val="24"/>
                <w:szCs w:val="24"/>
                <w:lang w:eastAsia="lt-LT"/>
              </w:rPr>
              <w:t>, skaičius –</w:t>
            </w:r>
            <w:r w:rsidR="00FA0CF3">
              <w:rPr>
                <w:rFonts w:ascii="Times New Roman" w:hAnsi="Times New Roman" w:cs="Times New Roman"/>
                <w:sz w:val="24"/>
                <w:szCs w:val="24"/>
                <w:lang w:eastAsia="lt-LT"/>
              </w:rPr>
              <w:t>2</w:t>
            </w:r>
            <w:r w:rsidRPr="004E7C20">
              <w:rPr>
                <w:rFonts w:ascii="Times New Roman" w:hAnsi="Times New Roman" w:cs="Times New Roman"/>
                <w:sz w:val="24"/>
                <w:szCs w:val="24"/>
                <w:lang w:eastAsia="lt-LT"/>
              </w:rPr>
              <w:t>;</w:t>
            </w:r>
          </w:p>
          <w:p w:rsidR="00C57443" w:rsidRPr="00EE726F" w:rsidRDefault="00C57443" w:rsidP="001E26DC">
            <w:pPr>
              <w:spacing w:after="0" w:line="240" w:lineRule="auto"/>
              <w:rPr>
                <w:rFonts w:ascii="Times New Roman" w:hAnsi="Times New Roman" w:cs="Times New Roman"/>
                <w:sz w:val="24"/>
                <w:szCs w:val="24"/>
                <w:lang w:eastAsia="lt-LT"/>
              </w:rPr>
            </w:pPr>
            <w:r w:rsidRPr="004E7C20">
              <w:rPr>
                <w:rFonts w:ascii="Times New Roman" w:eastAsia="Times New Roman" w:hAnsi="Times New Roman" w:cs="Times New Roman"/>
                <w:sz w:val="24"/>
                <w:szCs w:val="24"/>
              </w:rPr>
              <w:t xml:space="preserve">Veiksmu planuojama finansuoti projektus, kurie </w:t>
            </w:r>
            <w:r w:rsidR="000633EF" w:rsidRPr="004E7C20">
              <w:rPr>
                <w:rFonts w:ascii="Times New Roman" w:eastAsia="Times New Roman" w:hAnsi="Times New Roman" w:cs="Times New Roman"/>
                <w:sz w:val="24"/>
                <w:szCs w:val="24"/>
              </w:rPr>
              <w:t>skatins  smulkaus ir vidutinio bei socialinio verslo plėtrą Anykščių mieste per verslo konsultacijų teikimą jau esamiems verslo subjektams ir asmenims, planuojantiems pradėti verslą.</w:t>
            </w:r>
            <w:r w:rsidR="00483374" w:rsidRPr="004E7C20">
              <w:rPr>
                <w:rFonts w:ascii="Times New Roman" w:eastAsia="Times New Roman" w:hAnsi="Times New Roman" w:cs="Times New Roman"/>
                <w:sz w:val="24"/>
                <w:szCs w:val="24"/>
              </w:rPr>
              <w:t xml:space="preserve"> </w:t>
            </w:r>
          </w:p>
          <w:p w:rsidR="00C22745" w:rsidRPr="00EE726F" w:rsidRDefault="00C22745" w:rsidP="00C57443">
            <w:pPr>
              <w:spacing w:after="0" w:line="240" w:lineRule="auto"/>
              <w:rPr>
                <w:rFonts w:ascii="Times New Roman" w:hAnsi="Times New Roman" w:cs="Times New Roman"/>
                <w:sz w:val="24"/>
                <w:szCs w:val="24"/>
                <w:lang w:eastAsia="lt-LT"/>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sz w:val="24"/>
                <w:szCs w:val="24"/>
              </w:rPr>
              <w:t>Kvietimui numatytas finansavimas</w:t>
            </w:r>
          </w:p>
        </w:tc>
        <w:tc>
          <w:tcPr>
            <w:tcW w:w="5976" w:type="dxa"/>
            <w:shd w:val="clear" w:color="auto" w:fill="auto"/>
          </w:tcPr>
          <w:p w:rsidR="00C22745" w:rsidRPr="00270F9A" w:rsidRDefault="00C57443"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5</w:t>
            </w:r>
            <w:r w:rsidR="005E782A">
              <w:rPr>
                <w:rFonts w:ascii="Times New Roman" w:hAnsi="Times New Roman" w:cs="Times New Roman"/>
                <w:sz w:val="24"/>
                <w:szCs w:val="24"/>
                <w:lang w:eastAsia="lt-LT"/>
              </w:rPr>
              <w:t>1</w:t>
            </w:r>
            <w:r w:rsidR="00DF40DD">
              <w:rPr>
                <w:rFonts w:ascii="Times New Roman" w:hAnsi="Times New Roman" w:cs="Times New Roman"/>
                <w:sz w:val="24"/>
                <w:szCs w:val="24"/>
                <w:lang w:eastAsia="lt-LT"/>
              </w:rPr>
              <w:t xml:space="preserve"> </w:t>
            </w:r>
            <w:r w:rsidR="005E782A">
              <w:rPr>
                <w:rFonts w:ascii="Times New Roman" w:hAnsi="Times New Roman" w:cs="Times New Roman"/>
                <w:sz w:val="24"/>
                <w:szCs w:val="24"/>
                <w:lang w:eastAsia="lt-LT"/>
              </w:rPr>
              <w:t>618</w:t>
            </w:r>
            <w:r w:rsidR="00D05C2A">
              <w:rPr>
                <w:rFonts w:ascii="Times New Roman" w:hAnsi="Times New Roman" w:cs="Times New Roman"/>
                <w:sz w:val="24"/>
                <w:szCs w:val="24"/>
                <w:lang w:eastAsia="lt-LT"/>
              </w:rPr>
              <w:t xml:space="preserve"> Eurai</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sz w:val="24"/>
                <w:szCs w:val="24"/>
              </w:rPr>
              <w:t>Didžiausia galima projektui skirti finansavimo lėšų suma</w:t>
            </w:r>
          </w:p>
        </w:tc>
        <w:tc>
          <w:tcPr>
            <w:tcW w:w="5976" w:type="dxa"/>
            <w:shd w:val="clear" w:color="auto" w:fill="auto"/>
          </w:tcPr>
          <w:p w:rsidR="00C22745" w:rsidRPr="00270F9A" w:rsidRDefault="00FA0CF3" w:rsidP="002D3A3F">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25 809</w:t>
            </w:r>
            <w:r w:rsidR="00C57443">
              <w:rPr>
                <w:rFonts w:ascii="Times New Roman" w:hAnsi="Times New Roman" w:cs="Times New Roman"/>
                <w:sz w:val="24"/>
                <w:szCs w:val="24"/>
                <w:lang w:eastAsia="lt-LT"/>
              </w:rPr>
              <w:t xml:space="preserve"> Eurai</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23118C" w:rsidRDefault="0023118C" w:rsidP="0023118C">
            <w:pPr>
              <w:spacing w:after="0" w:line="240" w:lineRule="auto"/>
              <w:jc w:val="both"/>
              <w:rPr>
                <w:rStyle w:val="FontStyle58"/>
                <w:sz w:val="24"/>
                <w:szCs w:val="24"/>
              </w:rPr>
            </w:pPr>
            <w:r w:rsidRPr="0023118C">
              <w:rPr>
                <w:rStyle w:val="FontStyle58"/>
                <w:b/>
                <w:sz w:val="24"/>
                <w:szCs w:val="24"/>
              </w:rPr>
              <w:t>Galimi pareiškėjai</w:t>
            </w:r>
            <w:r>
              <w:rPr>
                <w:rStyle w:val="FontStyle58"/>
                <w:sz w:val="24"/>
                <w:szCs w:val="24"/>
              </w:rPr>
              <w:t xml:space="preserve"> - </w:t>
            </w:r>
            <w:r w:rsidRPr="00FE4E15">
              <w:rPr>
                <w:rStyle w:val="FontStyle58"/>
                <w:sz w:val="24"/>
                <w:szCs w:val="24"/>
              </w:rPr>
              <w:t>projektinius pasiūlymus pateikę viešieji ir privatieji juridiniai asmenys, kurių</w:t>
            </w:r>
            <w:r w:rsidRPr="0082306E">
              <w:rPr>
                <w:rStyle w:val="FontStyle58"/>
                <w:sz w:val="24"/>
                <w:szCs w:val="24"/>
              </w:rPr>
              <w:t xml:space="preserve"> veiklos vykdymo vieta yra Anykščių miesto 2016 – 2020 m. vietos plėtros strategijos įgyvendinimo </w:t>
            </w:r>
            <w:r w:rsidRPr="0022473D">
              <w:rPr>
                <w:rStyle w:val="FontStyle58"/>
                <w:sz w:val="24"/>
                <w:szCs w:val="24"/>
              </w:rPr>
              <w:t>teritorija - Anykščių miestas</w:t>
            </w:r>
            <w:r>
              <w:rPr>
                <w:rStyle w:val="FontStyle58"/>
                <w:sz w:val="24"/>
                <w:szCs w:val="24"/>
              </w:rPr>
              <w:t>;</w:t>
            </w:r>
          </w:p>
          <w:p w:rsidR="000C4019" w:rsidRDefault="0023118C" w:rsidP="00483374">
            <w:pPr>
              <w:spacing w:after="0" w:line="240" w:lineRule="auto"/>
              <w:jc w:val="both"/>
              <w:rPr>
                <w:rStyle w:val="FontStyle58"/>
                <w:sz w:val="24"/>
                <w:szCs w:val="24"/>
              </w:rPr>
            </w:pPr>
            <w:r w:rsidRPr="0023118C">
              <w:rPr>
                <w:rStyle w:val="FontStyle58"/>
                <w:b/>
                <w:sz w:val="24"/>
                <w:szCs w:val="24"/>
              </w:rPr>
              <w:lastRenderedPageBreak/>
              <w:t>Galimi partneriai</w:t>
            </w:r>
            <w:r w:rsidR="00483374">
              <w:rPr>
                <w:rStyle w:val="FontStyle58"/>
                <w:b/>
                <w:sz w:val="24"/>
                <w:szCs w:val="24"/>
              </w:rPr>
              <w:t xml:space="preserve"> - </w:t>
            </w:r>
            <w:r w:rsidR="00483374" w:rsidRPr="00483374">
              <w:rPr>
                <w:rStyle w:val="FontStyle58"/>
                <w:sz w:val="24"/>
                <w:szCs w:val="24"/>
              </w:rPr>
              <w:t xml:space="preserve">VVG teritorijoje įregistruoti </w:t>
            </w:r>
            <w:r w:rsidR="00483374">
              <w:rPr>
                <w:rStyle w:val="FontStyle58"/>
                <w:sz w:val="24"/>
                <w:szCs w:val="24"/>
              </w:rPr>
              <w:t xml:space="preserve">ir savo veiklą vykdantys </w:t>
            </w:r>
            <w:r w:rsidR="00483374" w:rsidRPr="00483374">
              <w:rPr>
                <w:rStyle w:val="FontStyle58"/>
                <w:sz w:val="24"/>
                <w:szCs w:val="24"/>
              </w:rPr>
              <w:t>privatūs ir viešieji juridiniai asmenys, nevyriausybinės ir bendruomeninės organizacijos</w:t>
            </w:r>
            <w:r w:rsidR="00483374">
              <w:rPr>
                <w:rStyle w:val="FontStyle58"/>
                <w:sz w:val="24"/>
                <w:szCs w:val="24"/>
              </w:rPr>
              <w:t>.</w:t>
            </w:r>
            <w:r w:rsidR="00483374" w:rsidRPr="00483374">
              <w:rPr>
                <w:rStyle w:val="FontStyle58"/>
                <w:sz w:val="24"/>
                <w:szCs w:val="24"/>
              </w:rPr>
              <w:t xml:space="preserve"> </w:t>
            </w:r>
          </w:p>
          <w:p w:rsidR="00483374" w:rsidRPr="00483374" w:rsidRDefault="00483374" w:rsidP="00483374">
            <w:pPr>
              <w:spacing w:after="0" w:line="240" w:lineRule="auto"/>
              <w:jc w:val="both"/>
              <w:rPr>
                <w:rStyle w:val="FontStyle58"/>
                <w:sz w:val="24"/>
                <w:szCs w:val="24"/>
              </w:rPr>
            </w:pPr>
          </w:p>
          <w:p w:rsidR="000C4019" w:rsidRPr="000C4019" w:rsidRDefault="000C4019" w:rsidP="000C4019">
            <w:pPr>
              <w:pStyle w:val="Style6"/>
              <w:widowControl/>
              <w:tabs>
                <w:tab w:val="left" w:pos="355"/>
              </w:tabs>
              <w:spacing w:line="240" w:lineRule="auto"/>
              <w:ind w:right="3"/>
              <w:rPr>
                <w:rStyle w:val="FontStyle58"/>
                <w:rFonts w:eastAsiaTheme="minorHAnsi"/>
                <w:sz w:val="24"/>
                <w:szCs w:val="24"/>
                <w:lang w:eastAsia="en-US"/>
              </w:rPr>
            </w:pPr>
            <w:r w:rsidRPr="006B40DA">
              <w:rPr>
                <w:rStyle w:val="FontStyle58"/>
                <w:rFonts w:eastAsiaTheme="minorHAnsi"/>
                <w:sz w:val="24"/>
                <w:szCs w:val="24"/>
                <w:lang w:eastAsia="en-US"/>
              </w:rPr>
              <w:t>Vienas pareiškėjas gali teikti tik vieną projektinio pasiūlymo paraišką.</w:t>
            </w:r>
          </w:p>
          <w:p w:rsidR="00DF40DD" w:rsidRPr="00DF40DD" w:rsidRDefault="00DF40DD" w:rsidP="00DF40DD">
            <w:pPr>
              <w:spacing w:after="0" w:line="240" w:lineRule="auto"/>
              <w:jc w:val="both"/>
              <w:rPr>
                <w:rStyle w:val="FontStyle58"/>
                <w:sz w:val="24"/>
                <w:szCs w:val="24"/>
              </w:rPr>
            </w:pPr>
          </w:p>
          <w:p w:rsidR="00B74883" w:rsidRPr="00270F9A" w:rsidRDefault="003F6072" w:rsidP="0023118C">
            <w:pPr>
              <w:spacing w:after="0" w:line="240" w:lineRule="auto"/>
              <w:jc w:val="both"/>
              <w:rPr>
                <w:rFonts w:ascii="Times New Roman" w:hAnsi="Times New Roman" w:cs="Times New Roman"/>
                <w:sz w:val="24"/>
                <w:szCs w:val="24"/>
                <w:lang w:eastAsia="lt-LT"/>
              </w:rPr>
            </w:pPr>
            <w:r w:rsidRPr="003F6072">
              <w:rPr>
                <w:rStyle w:val="FontStyle58"/>
                <w:sz w:val="24"/>
                <w:szCs w:val="24"/>
              </w:rPr>
              <w:t xml:space="preserve">Daugiau informacijos:  2014-2020 m. Europos Sąjungos fondų investicijų veiksmų programos 8 prioriteto „Socialinės įtraukties didinimas ir kova su skurdu“  08.6.1-ESFA-V-927 priemonės „Spartesnis vietos plėtros strategijų įgyvendinimas“ projektų finansavimo sąlygų aprašo (toliau – PSFA) II skyrius </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9.</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sz w:val="24"/>
                <w:szCs w:val="24"/>
                <w:lang w:eastAsia="lt-LT"/>
              </w:rPr>
              <w:t>Reikalavimai projektams (tikslinės grupės, būtinas prisidėjimas lėšomis, projekto trukmė ir kt.),</w:t>
            </w:r>
            <w:r w:rsidRPr="00270F9A">
              <w:rPr>
                <w:rStyle w:val="Strong"/>
                <w:rFonts w:ascii="Times New Roman" w:hAnsi="Times New Roman" w:cs="Times New Roman"/>
                <w:sz w:val="24"/>
                <w:szCs w:val="24"/>
              </w:rPr>
              <w:t xml:space="preserve"> remiamos veiklos, </w:t>
            </w:r>
            <w:r w:rsidRPr="00270F9A">
              <w:rPr>
                <w:rFonts w:ascii="Times New Roman" w:hAnsi="Times New Roman" w:cs="Times New Roman"/>
                <w:sz w:val="24"/>
                <w:szCs w:val="24"/>
                <w:lang w:eastAsia="lt-LT"/>
              </w:rPr>
              <w:t>tinkamoms finansuoti išlaidos</w:t>
            </w:r>
          </w:p>
        </w:tc>
        <w:tc>
          <w:tcPr>
            <w:tcW w:w="5976" w:type="dxa"/>
            <w:shd w:val="clear" w:color="auto" w:fill="auto"/>
          </w:tcPr>
          <w:p w:rsidR="00CE6511" w:rsidRPr="00A64C0C" w:rsidRDefault="00CE6511" w:rsidP="00BD5579">
            <w:pPr>
              <w:spacing w:after="0" w:line="240" w:lineRule="auto"/>
              <w:ind w:left="346"/>
              <w:rPr>
                <w:rFonts w:ascii="Times New Roman" w:hAnsi="Times New Roman" w:cs="Times New Roman"/>
                <w:b/>
                <w:sz w:val="24"/>
                <w:szCs w:val="24"/>
                <w:lang w:eastAsia="lt-LT"/>
              </w:rPr>
            </w:pPr>
            <w:r w:rsidRPr="00A64C0C">
              <w:rPr>
                <w:rFonts w:ascii="Times New Roman" w:hAnsi="Times New Roman" w:cs="Times New Roman"/>
                <w:b/>
                <w:sz w:val="24"/>
                <w:szCs w:val="24"/>
                <w:lang w:eastAsia="lt-LT"/>
              </w:rPr>
              <w:t xml:space="preserve">Tikslinė grupė: </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1. darbingi bedarbiai ir neaktyvūs gyventojai (išskyrus teritorinėse darbo biržoje bedarbiais registruotus asmenis, dalyvaujančius profesinio mokymo ir darbo įgūdžių įgijimo, ugdymo darbo vietoje veiklose);</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2. kiti darbingi gyventojai, kurių namų ūkio pajamos neviršija namų ūkio skurdo rizikos ribos.</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3. vietos plėtros strategijos įgyvendinimo teritorijos gyventojai - verslininkai, kurie yra pradėję vietos plėtros strategijos įgyvendinimo teritorijoje vykdyti ūkinę komercinę veiklą ne anksčiau kaip prieš 1 metus iki pradėjimo dalyvauti projekto veiklose. Pagal verslo liudijimą, kuris galioja vienerius metus ar trumpiau, dirbantis asmuo priskiriamas šiai tikslinei grupei, jei jam verslo liudijimas atitinkamai veiklai yra išduotas pirmą kartą arba yra praėję ne mažiau  kaip 3 metai nuo anksčiau jam šiai veiklai išduoto verslo liudijimo galiojimo pabaigos;</w:t>
            </w:r>
          </w:p>
          <w:p w:rsidR="00C71771" w:rsidRPr="00A64C0C" w:rsidRDefault="00C71771" w:rsidP="00C71771">
            <w:pPr>
              <w:spacing w:after="0" w:line="240" w:lineRule="auto"/>
              <w:ind w:left="346"/>
              <w:rPr>
                <w:rFonts w:ascii="Times New Roman" w:hAnsi="Times New Roman" w:cs="Times New Roman"/>
                <w:sz w:val="24"/>
                <w:szCs w:val="24"/>
                <w:lang w:eastAsia="lt-LT"/>
              </w:rPr>
            </w:pPr>
            <w:r w:rsidRPr="00A64C0C">
              <w:rPr>
                <w:rFonts w:ascii="Times New Roman" w:hAnsi="Times New Roman" w:cs="Times New Roman"/>
                <w:sz w:val="24"/>
                <w:szCs w:val="24"/>
                <w:lang w:eastAsia="lt-LT"/>
              </w:rPr>
              <w:t>4. 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komercinę veiklą vietos plėtros strategijos įgyvendinimo teritorijoje vykdančių įmonių darbuotojai ir valdymo organų atstovai.</w:t>
            </w:r>
          </w:p>
          <w:p w:rsidR="00C71771" w:rsidRPr="00A64C0C" w:rsidRDefault="00C71771" w:rsidP="00BD5579">
            <w:pPr>
              <w:spacing w:after="0" w:line="240" w:lineRule="auto"/>
              <w:ind w:left="346"/>
              <w:rPr>
                <w:rFonts w:ascii="Times New Roman" w:hAnsi="Times New Roman" w:cs="Times New Roman"/>
                <w:b/>
                <w:sz w:val="24"/>
                <w:szCs w:val="24"/>
                <w:lang w:eastAsia="lt-LT"/>
              </w:rPr>
            </w:pPr>
          </w:p>
          <w:p w:rsidR="00CE6511" w:rsidRPr="00A64C0C" w:rsidRDefault="001E0819" w:rsidP="00BD5579">
            <w:pPr>
              <w:spacing w:after="0" w:line="240" w:lineRule="auto"/>
              <w:ind w:left="346"/>
              <w:rPr>
                <w:rFonts w:ascii="Times New Roman" w:hAnsi="Times New Roman" w:cs="Times New Roman"/>
                <w:b/>
                <w:sz w:val="24"/>
                <w:szCs w:val="24"/>
                <w:lang w:eastAsia="lt-LT"/>
              </w:rPr>
            </w:pPr>
            <w:r w:rsidRPr="00A64C0C">
              <w:rPr>
                <w:rFonts w:ascii="Times New Roman" w:hAnsi="Times New Roman" w:cs="Times New Roman"/>
                <w:b/>
                <w:sz w:val="24"/>
                <w:szCs w:val="24"/>
                <w:lang w:eastAsia="lt-LT"/>
              </w:rPr>
              <w:t>1.</w:t>
            </w:r>
            <w:r w:rsidR="00C71771" w:rsidRPr="00A64C0C">
              <w:rPr>
                <w:rFonts w:ascii="Times New Roman" w:hAnsi="Times New Roman" w:cs="Times New Roman"/>
                <w:b/>
                <w:sz w:val="24"/>
                <w:szCs w:val="24"/>
                <w:lang w:eastAsia="lt-LT"/>
              </w:rPr>
              <w:t>1</w:t>
            </w:r>
            <w:r w:rsidRPr="00A64C0C">
              <w:rPr>
                <w:rFonts w:ascii="Times New Roman" w:hAnsi="Times New Roman" w:cs="Times New Roman"/>
                <w:b/>
                <w:sz w:val="24"/>
                <w:szCs w:val="24"/>
                <w:lang w:eastAsia="lt-LT"/>
              </w:rPr>
              <w:t>.</w:t>
            </w:r>
            <w:r w:rsidR="00C71771" w:rsidRPr="00A64C0C">
              <w:rPr>
                <w:rFonts w:ascii="Times New Roman" w:hAnsi="Times New Roman" w:cs="Times New Roman"/>
                <w:b/>
                <w:sz w:val="24"/>
                <w:szCs w:val="24"/>
                <w:lang w:eastAsia="lt-LT"/>
              </w:rPr>
              <w:t>2</w:t>
            </w:r>
            <w:r w:rsidR="001C4EE5" w:rsidRPr="00A64C0C">
              <w:rPr>
                <w:rFonts w:ascii="Times New Roman" w:hAnsi="Times New Roman" w:cs="Times New Roman"/>
                <w:b/>
                <w:sz w:val="24"/>
                <w:szCs w:val="24"/>
                <w:lang w:eastAsia="lt-LT"/>
              </w:rPr>
              <w:t xml:space="preserve"> veiksmas numato remti projektus: </w:t>
            </w:r>
          </w:p>
          <w:p w:rsidR="001C4EE5" w:rsidRPr="00A64C0C" w:rsidRDefault="001C4EE5" w:rsidP="00BD5579">
            <w:pPr>
              <w:spacing w:after="0" w:line="240" w:lineRule="auto"/>
              <w:ind w:left="346"/>
              <w:rPr>
                <w:rFonts w:ascii="Times New Roman" w:hAnsi="Times New Roman" w:cs="Times New Roman"/>
                <w:b/>
                <w:sz w:val="24"/>
                <w:szCs w:val="24"/>
                <w:lang w:eastAsia="lt-LT"/>
              </w:rPr>
            </w:pPr>
          </w:p>
          <w:p w:rsidR="001C4EE5" w:rsidRPr="00A64C0C" w:rsidRDefault="00EB7FED" w:rsidP="00C71771">
            <w:pPr>
              <w:spacing w:line="240" w:lineRule="auto"/>
              <w:ind w:left="421" w:right="166"/>
              <w:jc w:val="both"/>
              <w:rPr>
                <w:rStyle w:val="FontStyle58"/>
                <w:sz w:val="24"/>
                <w:szCs w:val="24"/>
              </w:rPr>
            </w:pPr>
            <w:r w:rsidRPr="00A64C0C">
              <w:rPr>
                <w:rStyle w:val="FontStyle58"/>
                <w:sz w:val="24"/>
                <w:szCs w:val="24"/>
              </w:rPr>
              <w:t xml:space="preserve">-  </w:t>
            </w:r>
            <w:r w:rsidR="00C71771" w:rsidRPr="00A64C0C">
              <w:rPr>
                <w:rStyle w:val="FontStyle58"/>
                <w:sz w:val="24"/>
                <w:szCs w:val="24"/>
              </w:rPr>
              <w:t xml:space="preserve">veiksmas numato remti projektus orientuotus į smulkaus ir vidutinio bei socialinio verslo plėtrą Anykščių mieste per gyventojų verslumo skatinimą (žinių, įgūdžių ir motyvacijos suteikimas skatinti imtis verslo, mentorystė ,,verslas verslui“, konsultacijos verslo kūrimo klausimais, besikuriančio verslo (įskaitant savarankišką darbą </w:t>
            </w:r>
            <w:r w:rsidR="00C71771" w:rsidRPr="00A64C0C">
              <w:rPr>
                <w:rStyle w:val="FontStyle58"/>
                <w:sz w:val="24"/>
                <w:szCs w:val="24"/>
              </w:rPr>
              <w:lastRenderedPageBreak/>
              <w:t xml:space="preserve">pradedančius asmenis) konsultavimas, pagalba randant tiekėjus ir klientus, konsultavimas konkretaus verslo plėtros klausimais).   </w:t>
            </w:r>
          </w:p>
          <w:p w:rsidR="00490860" w:rsidRPr="00A64C0C" w:rsidRDefault="00490860" w:rsidP="00BD5579">
            <w:pPr>
              <w:spacing w:after="0" w:line="240" w:lineRule="auto"/>
              <w:ind w:left="346"/>
              <w:rPr>
                <w:rStyle w:val="FontStyle58"/>
                <w:sz w:val="24"/>
                <w:szCs w:val="24"/>
              </w:rPr>
            </w:pPr>
          </w:p>
          <w:p w:rsidR="00CE6511" w:rsidRPr="00A64C0C" w:rsidRDefault="00CE6511" w:rsidP="00BD5579">
            <w:pPr>
              <w:pStyle w:val="Style6"/>
              <w:widowControl/>
              <w:tabs>
                <w:tab w:val="left" w:pos="355"/>
              </w:tabs>
              <w:spacing w:line="240" w:lineRule="auto"/>
              <w:ind w:left="346" w:right="341"/>
              <w:rPr>
                <w:rStyle w:val="FontStyle58"/>
                <w:b/>
                <w:sz w:val="24"/>
                <w:szCs w:val="24"/>
              </w:rPr>
            </w:pPr>
            <w:r w:rsidRPr="00A64C0C">
              <w:rPr>
                <w:rStyle w:val="FontStyle58"/>
                <w:b/>
                <w:sz w:val="24"/>
                <w:szCs w:val="24"/>
              </w:rPr>
              <w:t>Projektinio pasiūlymo tinkamų finansuoti išlaidų finansavimo šaltiniai</w:t>
            </w:r>
            <w:r w:rsidR="00402D72" w:rsidRPr="00A64C0C">
              <w:rPr>
                <w:rStyle w:val="FontStyle58"/>
                <w:b/>
                <w:sz w:val="24"/>
                <w:szCs w:val="24"/>
              </w:rPr>
              <w:t xml:space="preserve"> ir intensyvumas</w:t>
            </w:r>
            <w:r w:rsidRPr="00A64C0C">
              <w:rPr>
                <w:rStyle w:val="FontStyle58"/>
                <w:b/>
                <w:sz w:val="24"/>
                <w:szCs w:val="24"/>
              </w:rPr>
              <w:t>:</w:t>
            </w:r>
          </w:p>
          <w:p w:rsidR="00490860" w:rsidRPr="00A64C0C" w:rsidRDefault="00490860" w:rsidP="00402D72">
            <w:pPr>
              <w:pStyle w:val="Style6"/>
              <w:widowControl/>
              <w:tabs>
                <w:tab w:val="left" w:pos="355"/>
              </w:tabs>
              <w:spacing w:line="240" w:lineRule="auto"/>
              <w:ind w:right="341"/>
              <w:rPr>
                <w:rStyle w:val="FontStyle58"/>
                <w:sz w:val="24"/>
                <w:szCs w:val="24"/>
              </w:rPr>
            </w:pPr>
          </w:p>
          <w:p w:rsidR="00C71771" w:rsidRPr="00A64C0C" w:rsidRDefault="00CE6511" w:rsidP="00C71771">
            <w:pPr>
              <w:pStyle w:val="Style6"/>
              <w:tabs>
                <w:tab w:val="left" w:pos="355"/>
              </w:tabs>
              <w:spacing w:line="240" w:lineRule="auto"/>
              <w:ind w:left="346" w:right="341"/>
              <w:rPr>
                <w:rStyle w:val="FontStyle58"/>
                <w:sz w:val="24"/>
                <w:szCs w:val="24"/>
              </w:rPr>
            </w:pPr>
            <w:r w:rsidRPr="00A64C0C">
              <w:rPr>
                <w:rStyle w:val="FontStyle58"/>
                <w:sz w:val="24"/>
                <w:szCs w:val="24"/>
              </w:rPr>
              <w:t>-</w:t>
            </w:r>
            <w:r w:rsidR="00402D72" w:rsidRPr="00A64C0C">
              <w:rPr>
                <w:rStyle w:val="FontStyle58"/>
                <w:sz w:val="24"/>
                <w:szCs w:val="24"/>
              </w:rPr>
              <w:t xml:space="preserve"> </w:t>
            </w:r>
            <w:r w:rsidRPr="00A64C0C">
              <w:rPr>
                <w:rStyle w:val="FontStyle58"/>
                <w:sz w:val="24"/>
                <w:szCs w:val="24"/>
              </w:rPr>
              <w:t>ES fondų lėšos ir Lietuvos Respublikos valstybės biudžeto lėšos gali sudaryti</w:t>
            </w:r>
            <w:r w:rsidR="00C71771" w:rsidRPr="00A64C0C">
              <w:rPr>
                <w:rStyle w:val="FontStyle58"/>
                <w:sz w:val="24"/>
                <w:szCs w:val="24"/>
              </w:rPr>
              <w:t>:</w:t>
            </w:r>
          </w:p>
          <w:p w:rsidR="00490860" w:rsidRPr="00A64C0C" w:rsidRDefault="00A64C0C" w:rsidP="00FA0CF3">
            <w:pPr>
              <w:pStyle w:val="Style6"/>
              <w:tabs>
                <w:tab w:val="left" w:pos="355"/>
              </w:tabs>
              <w:spacing w:line="240" w:lineRule="auto"/>
              <w:ind w:right="341"/>
              <w:rPr>
                <w:rStyle w:val="FontStyle58"/>
                <w:color w:val="auto"/>
                <w:sz w:val="24"/>
                <w:szCs w:val="24"/>
              </w:rPr>
            </w:pPr>
            <w:r w:rsidRPr="00A64C0C">
              <w:rPr>
                <w:rStyle w:val="FontStyle58"/>
                <w:sz w:val="24"/>
                <w:szCs w:val="24"/>
              </w:rPr>
              <w:t xml:space="preserve">      </w:t>
            </w:r>
            <w:r w:rsidR="00402D72" w:rsidRPr="00A64C0C">
              <w:rPr>
                <w:rStyle w:val="FontStyle58"/>
                <w:sz w:val="24"/>
                <w:szCs w:val="24"/>
              </w:rPr>
              <w:t>1. I</w:t>
            </w:r>
            <w:r w:rsidR="00C71771" w:rsidRPr="00A64C0C">
              <w:rPr>
                <w:rStyle w:val="FontStyle58"/>
                <w:sz w:val="24"/>
                <w:szCs w:val="24"/>
              </w:rPr>
              <w:t xml:space="preserve">ki </w:t>
            </w:r>
            <w:r w:rsidR="00FA0CF3">
              <w:rPr>
                <w:rStyle w:val="FontStyle58"/>
                <w:sz w:val="24"/>
                <w:szCs w:val="24"/>
              </w:rPr>
              <w:t>8</w:t>
            </w:r>
            <w:r w:rsidR="00E76ABF">
              <w:rPr>
                <w:rStyle w:val="FontStyle58"/>
                <w:sz w:val="24"/>
                <w:szCs w:val="24"/>
              </w:rPr>
              <w:t>4</w:t>
            </w:r>
            <w:r w:rsidR="00FA0CF3">
              <w:rPr>
                <w:rStyle w:val="FontStyle58"/>
                <w:sz w:val="24"/>
                <w:szCs w:val="24"/>
              </w:rPr>
              <w:t>,5</w:t>
            </w:r>
            <w:r w:rsidR="00C71771" w:rsidRPr="00A64C0C">
              <w:rPr>
                <w:rStyle w:val="FontStyle58"/>
                <w:sz w:val="24"/>
                <w:szCs w:val="24"/>
              </w:rPr>
              <w:t xml:space="preserve"> proc. </w:t>
            </w:r>
          </w:p>
          <w:p w:rsidR="0078022F" w:rsidRPr="00A64C0C" w:rsidRDefault="0078022F" w:rsidP="00BD5579">
            <w:pPr>
              <w:spacing w:after="0" w:line="240" w:lineRule="auto"/>
              <w:ind w:left="346"/>
              <w:rPr>
                <w:rStyle w:val="FontStyle58"/>
                <w:rFonts w:eastAsiaTheme="minorEastAsia"/>
                <w:color w:val="auto"/>
                <w:sz w:val="24"/>
                <w:szCs w:val="24"/>
                <w:lang w:eastAsia="lt-LT"/>
              </w:rPr>
            </w:pPr>
          </w:p>
          <w:p w:rsidR="0078022F" w:rsidRPr="00A64C0C" w:rsidRDefault="0078022F" w:rsidP="00FA0CF3">
            <w:pPr>
              <w:spacing w:after="0" w:line="240" w:lineRule="auto"/>
              <w:ind w:left="346"/>
              <w:rPr>
                <w:rStyle w:val="FontStyle58"/>
                <w:rFonts w:eastAsiaTheme="minorEastAsia"/>
                <w:color w:val="auto"/>
                <w:sz w:val="24"/>
                <w:szCs w:val="24"/>
                <w:lang w:eastAsia="lt-LT"/>
              </w:rPr>
            </w:pPr>
            <w:r w:rsidRPr="00A64C0C">
              <w:rPr>
                <w:rStyle w:val="FontStyle58"/>
                <w:rFonts w:eastAsiaTheme="minorEastAsia"/>
                <w:color w:val="auto"/>
                <w:sz w:val="24"/>
                <w:szCs w:val="24"/>
                <w:lang w:eastAsia="lt-LT"/>
              </w:rPr>
              <w:t>Pradėti projekto veiklų įgyvendinimą ne vėliau kaip per 6</w:t>
            </w:r>
            <w:r w:rsidR="00FA0CF3">
              <w:rPr>
                <w:rStyle w:val="FontStyle58"/>
                <w:rFonts w:eastAsiaTheme="minorEastAsia"/>
                <w:color w:val="auto"/>
                <w:sz w:val="24"/>
                <w:szCs w:val="24"/>
                <w:lang w:eastAsia="lt-LT"/>
              </w:rPr>
              <w:t xml:space="preserve"> </w:t>
            </w:r>
            <w:r w:rsidRPr="00A64C0C">
              <w:rPr>
                <w:rStyle w:val="FontStyle58"/>
                <w:rFonts w:eastAsiaTheme="minorEastAsia"/>
                <w:color w:val="auto"/>
                <w:sz w:val="24"/>
                <w:szCs w:val="24"/>
                <w:lang w:eastAsia="lt-LT"/>
              </w:rPr>
              <w:t>mėnesius nuo paramos skyrimo dienos.</w:t>
            </w:r>
          </w:p>
          <w:p w:rsidR="0078022F" w:rsidRPr="00A64C0C" w:rsidRDefault="0078022F" w:rsidP="00BD5579">
            <w:pPr>
              <w:spacing w:after="0" w:line="240" w:lineRule="auto"/>
              <w:ind w:left="346"/>
              <w:rPr>
                <w:rStyle w:val="FontStyle58"/>
                <w:rFonts w:eastAsiaTheme="minorEastAsia"/>
                <w:color w:val="auto"/>
                <w:sz w:val="24"/>
                <w:szCs w:val="24"/>
                <w:lang w:eastAsia="lt-LT"/>
              </w:rPr>
            </w:pPr>
          </w:p>
          <w:p w:rsidR="00A64C0C" w:rsidRPr="00A64C0C" w:rsidRDefault="00A64C0C" w:rsidP="00A64C0C">
            <w:pPr>
              <w:spacing w:after="0" w:line="240" w:lineRule="auto"/>
              <w:ind w:firstLine="346"/>
              <w:rPr>
                <w:rStyle w:val="FontStyle58"/>
                <w:rFonts w:eastAsiaTheme="minorEastAsia"/>
                <w:color w:val="auto"/>
                <w:sz w:val="24"/>
                <w:szCs w:val="24"/>
                <w:lang w:eastAsia="lt-LT"/>
              </w:rPr>
            </w:pPr>
            <w:r w:rsidRPr="00A64C0C">
              <w:rPr>
                <w:rStyle w:val="FontStyle58"/>
                <w:rFonts w:eastAsiaTheme="minorEastAsia"/>
                <w:color w:val="auto"/>
                <w:sz w:val="24"/>
                <w:szCs w:val="24"/>
                <w:lang w:eastAsia="lt-LT"/>
              </w:rPr>
              <w:t xml:space="preserve">Vietos projekto tinkamas įgyvendinimo laikotarpis – iki </w:t>
            </w:r>
            <w:r w:rsidR="003F6072">
              <w:rPr>
                <w:rStyle w:val="FontStyle58"/>
                <w:rFonts w:eastAsiaTheme="minorEastAsia"/>
                <w:color w:val="auto"/>
                <w:sz w:val="24"/>
                <w:szCs w:val="24"/>
                <w:lang w:eastAsia="lt-LT"/>
              </w:rPr>
              <w:t>2</w:t>
            </w:r>
            <w:r w:rsidR="003F6072">
              <w:rPr>
                <w:rStyle w:val="FontStyle58"/>
                <w:rFonts w:eastAsiaTheme="minorEastAsia"/>
                <w:sz w:val="24"/>
                <w:szCs w:val="24"/>
                <w:lang w:eastAsia="lt-LT"/>
              </w:rPr>
              <w:t>020 m. gruodžio 31 d.</w:t>
            </w:r>
            <w:bookmarkStart w:id="1" w:name="_GoBack"/>
            <w:bookmarkEnd w:id="1"/>
            <w:r w:rsidRPr="00A64C0C">
              <w:rPr>
                <w:rStyle w:val="FontStyle58"/>
                <w:rFonts w:eastAsiaTheme="minorEastAsia"/>
                <w:color w:val="auto"/>
                <w:sz w:val="24"/>
                <w:szCs w:val="24"/>
                <w:lang w:eastAsia="lt-LT"/>
              </w:rPr>
              <w:t xml:space="preserve"> nuo vietos projekto vykdymo sutarties sudarymo dienos</w:t>
            </w:r>
          </w:p>
          <w:p w:rsidR="00CE6511" w:rsidRPr="00A64C0C" w:rsidRDefault="00CE6511" w:rsidP="00BD5579">
            <w:pPr>
              <w:spacing w:after="0" w:line="240" w:lineRule="auto"/>
              <w:ind w:left="346"/>
              <w:rPr>
                <w:rFonts w:ascii="Times New Roman" w:hAnsi="Times New Roman" w:cs="Times New Roman"/>
                <w:i/>
                <w:sz w:val="24"/>
                <w:szCs w:val="24"/>
                <w:lang w:eastAsia="lt-LT"/>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10.</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FA0CF3" w:rsidRDefault="00BD5579" w:rsidP="00FA0CF3">
            <w:pPr>
              <w:spacing w:after="0" w:line="240" w:lineRule="auto"/>
              <w:rPr>
                <w:rFonts w:ascii="Times New Roman" w:hAnsi="Times New Roman" w:cs="Times New Roman"/>
                <w:i/>
                <w:sz w:val="24"/>
                <w:szCs w:val="24"/>
                <w:lang w:eastAsia="lt-LT"/>
              </w:rPr>
            </w:pPr>
            <w:r w:rsidRPr="00F61FA9">
              <w:rPr>
                <w:rFonts w:ascii="Times New Roman" w:hAnsi="Times New Roman" w:cs="Times New Roman"/>
                <w:i/>
                <w:sz w:val="24"/>
                <w:szCs w:val="24"/>
                <w:lang w:eastAsia="lt-LT"/>
              </w:rPr>
              <w:t>Projektiniai pasiūlymai turi būti pateikti ne vėl</w:t>
            </w:r>
            <w:r w:rsidR="00A64C0C">
              <w:rPr>
                <w:rFonts w:ascii="Times New Roman" w:hAnsi="Times New Roman" w:cs="Times New Roman"/>
                <w:i/>
                <w:sz w:val="24"/>
                <w:szCs w:val="24"/>
                <w:lang w:eastAsia="lt-LT"/>
              </w:rPr>
              <w:t>ia</w:t>
            </w:r>
            <w:r w:rsidRPr="00F61FA9">
              <w:rPr>
                <w:rFonts w:ascii="Times New Roman" w:hAnsi="Times New Roman" w:cs="Times New Roman"/>
                <w:i/>
                <w:sz w:val="24"/>
                <w:szCs w:val="24"/>
                <w:lang w:eastAsia="lt-LT"/>
              </w:rPr>
              <w:t>u kaip ik</w:t>
            </w:r>
            <w:r w:rsidR="003E16B3">
              <w:rPr>
                <w:rFonts w:ascii="Times New Roman" w:hAnsi="Times New Roman" w:cs="Times New Roman"/>
                <w:i/>
                <w:sz w:val="24"/>
                <w:szCs w:val="24"/>
                <w:lang w:eastAsia="lt-LT"/>
              </w:rPr>
              <w:t>i 2019 m. liepos 05 d. 10:00 val.</w:t>
            </w:r>
            <w:r w:rsidRPr="00F61FA9">
              <w:rPr>
                <w:rFonts w:ascii="Times New Roman" w:hAnsi="Times New Roman" w:cs="Times New Roman"/>
                <w:i/>
                <w:sz w:val="24"/>
                <w:szCs w:val="24"/>
                <w:lang w:eastAsia="lt-LT"/>
              </w:rPr>
              <w:t xml:space="preserve"> </w:t>
            </w:r>
          </w:p>
          <w:p w:rsidR="00FA0CF3" w:rsidRDefault="00FA0CF3" w:rsidP="00FA0CF3">
            <w:pPr>
              <w:spacing w:after="0" w:line="240" w:lineRule="auto"/>
              <w:rPr>
                <w:i/>
              </w:rPr>
            </w:pPr>
          </w:p>
          <w:p w:rsidR="00FA0CF3" w:rsidRDefault="00C22745" w:rsidP="00FA0CF3">
            <w:pPr>
              <w:spacing w:after="0" w:line="240" w:lineRule="auto"/>
              <w:rPr>
                <w:rFonts w:ascii="Times New Roman" w:hAnsi="Times New Roman" w:cs="Times New Roman"/>
                <w:i/>
                <w:sz w:val="24"/>
                <w:szCs w:val="24"/>
                <w:lang w:eastAsia="lt-LT"/>
              </w:rPr>
            </w:pPr>
            <w:r w:rsidRPr="00D3138A">
              <w:rPr>
                <w:rFonts w:ascii="Times New Roman" w:hAnsi="Times New Roman" w:cs="Times New Roman"/>
                <w:i/>
                <w:sz w:val="24"/>
                <w:szCs w:val="24"/>
                <w:lang w:eastAsia="lt-LT"/>
              </w:rPr>
              <w:t xml:space="preserve">Jei vietos plėtros projektinis pasiūlymas pateikiamas </w:t>
            </w:r>
          </w:p>
          <w:p w:rsidR="00C22745" w:rsidRPr="00270F9A" w:rsidRDefault="00C22745" w:rsidP="00FA0CF3">
            <w:pPr>
              <w:spacing w:after="0" w:line="240" w:lineRule="auto"/>
              <w:rPr>
                <w:rFonts w:ascii="Times New Roman" w:hAnsi="Times New Roman" w:cs="Times New Roman"/>
                <w:i/>
                <w:sz w:val="24"/>
                <w:szCs w:val="24"/>
                <w:lang w:eastAsia="lt-LT"/>
              </w:rPr>
            </w:pPr>
            <w:r w:rsidRPr="00D3138A">
              <w:rPr>
                <w:rFonts w:ascii="Times New Roman" w:hAnsi="Times New Roman" w:cs="Times New Roman"/>
                <w:i/>
                <w:sz w:val="24"/>
                <w:szCs w:val="24"/>
                <w:lang w:eastAsia="lt-LT"/>
              </w:rPr>
              <w:t>paštu, su datos pašto žyma vietos plėtros projektinis pasiūlymas laikomas pateiktas laiku.</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11.</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5976" w:type="dxa"/>
            <w:shd w:val="clear" w:color="auto" w:fill="auto"/>
          </w:tcPr>
          <w:p w:rsidR="00C22745" w:rsidRDefault="00A31E1F" w:rsidP="00A31E1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Anykščių vietos plėtros projektiniai pasiūlymai turi būti įteikti pareiškėjo atstovo asmeniškai iki kvietime nustatytos paskutinės pateikimo dienos. </w:t>
            </w:r>
          </w:p>
          <w:p w:rsidR="00A31E1F" w:rsidRPr="00270F9A" w:rsidRDefault="00A31E1F" w:rsidP="00A31E1F">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Pateikiamas projektinio pasiūlymo originalas ir viena kopija bei elektroninė versija</w:t>
            </w:r>
            <w:r w:rsidR="004620ED">
              <w:rPr>
                <w:rFonts w:ascii="Times New Roman" w:hAnsi="Times New Roman" w:cs="Times New Roman"/>
                <w:sz w:val="24"/>
                <w:szCs w:val="24"/>
                <w:lang w:eastAsia="lt-LT"/>
              </w:rPr>
              <w:t xml:space="preserve"> el. paštu </w:t>
            </w:r>
            <w:hyperlink r:id="rId7" w:history="1">
              <w:r w:rsidR="004620ED" w:rsidRPr="006879F6">
                <w:rPr>
                  <w:rStyle w:val="Hyperlink"/>
                  <w:rFonts w:ascii="Times New Roman" w:hAnsi="Times New Roman" w:cs="Times New Roman"/>
                  <w:sz w:val="24"/>
                  <w:szCs w:val="24"/>
                  <w:lang w:eastAsia="lt-LT"/>
                </w:rPr>
                <w:t>anyksciumvvg@gmail.com</w:t>
              </w:r>
            </w:hyperlink>
            <w:r w:rsidR="004620E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12.</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5976" w:type="dxa"/>
            <w:shd w:val="clear" w:color="auto" w:fill="auto"/>
          </w:tcPr>
          <w:p w:rsidR="000C4019" w:rsidRPr="000C4019" w:rsidRDefault="00A31E1F" w:rsidP="000C4019">
            <w:pPr>
              <w:pStyle w:val="ListParagraph"/>
              <w:numPr>
                <w:ilvl w:val="0"/>
                <w:numId w:val="5"/>
              </w:numPr>
              <w:spacing w:after="0" w:line="240" w:lineRule="auto"/>
              <w:jc w:val="both"/>
              <w:rPr>
                <w:rStyle w:val="FontStyle58"/>
                <w:sz w:val="24"/>
                <w:szCs w:val="24"/>
              </w:rPr>
            </w:pPr>
            <w:r w:rsidRPr="000C4019">
              <w:rPr>
                <w:rStyle w:val="FontStyle58"/>
                <w:sz w:val="24"/>
                <w:szCs w:val="24"/>
              </w:rPr>
              <w:t>Anykščių miesto 2016-2020 m. vietos plėtros strategij</w:t>
            </w:r>
            <w:r w:rsidR="000C4019" w:rsidRPr="000C4019">
              <w:rPr>
                <w:rStyle w:val="FontStyle58"/>
                <w:sz w:val="24"/>
                <w:szCs w:val="24"/>
              </w:rPr>
              <w:t xml:space="preserve">a </w:t>
            </w:r>
            <w:r w:rsidR="000C4019" w:rsidRPr="0082306E">
              <w:rPr>
                <w:rStyle w:val="FontStyle58"/>
                <w:sz w:val="24"/>
                <w:szCs w:val="24"/>
              </w:rPr>
              <w:t>patvirtinta Lietuvos Respublikos vidaus reikalų ministro 2016 m. liepos 20 d. įsakymu Nr. 1V-505</w:t>
            </w:r>
            <w:r w:rsidR="000C4019" w:rsidRPr="000C4019">
              <w:rPr>
                <w:rStyle w:val="FontStyle58"/>
                <w:sz w:val="24"/>
                <w:szCs w:val="24"/>
              </w:rPr>
              <w:t>;</w:t>
            </w:r>
          </w:p>
          <w:p w:rsidR="00A31E1F" w:rsidRPr="00A64C0C" w:rsidRDefault="000C4019" w:rsidP="002D3A3F">
            <w:pPr>
              <w:pStyle w:val="ListParagraph"/>
              <w:numPr>
                <w:ilvl w:val="0"/>
                <w:numId w:val="5"/>
              </w:numPr>
              <w:spacing w:after="0" w:line="240" w:lineRule="auto"/>
              <w:jc w:val="both"/>
              <w:rPr>
                <w:rStyle w:val="FontStyle58"/>
                <w:sz w:val="24"/>
                <w:szCs w:val="24"/>
              </w:rPr>
            </w:pPr>
            <w:r w:rsidRPr="000C4019">
              <w:rPr>
                <w:rStyle w:val="FontStyle58"/>
                <w:sz w:val="24"/>
                <w:szCs w:val="24"/>
              </w:rPr>
              <w:t>Anykščių miesto 2016-2020 m. vietos plėtros strategijos įgyvendinimo vidaus tvarkos aprašas, patvirtintas Anykščių miesto vietos veiklos grupės Valdybos sprendimu 2017 m. birželio mėn. 21 d. Nr. 003;</w:t>
            </w:r>
          </w:p>
          <w:p w:rsidR="000C4019" w:rsidRPr="000C4019" w:rsidRDefault="000C4019" w:rsidP="000C4019">
            <w:pPr>
              <w:pStyle w:val="ListParagraph"/>
              <w:numPr>
                <w:ilvl w:val="0"/>
                <w:numId w:val="5"/>
              </w:numPr>
              <w:spacing w:after="0" w:line="240" w:lineRule="auto"/>
              <w:jc w:val="both"/>
              <w:rPr>
                <w:rStyle w:val="FontStyle58"/>
                <w:sz w:val="24"/>
                <w:szCs w:val="24"/>
              </w:rPr>
            </w:pPr>
            <w:r w:rsidRPr="000C4019">
              <w:rPr>
                <w:rStyle w:val="FontStyle58"/>
                <w:sz w:val="24"/>
                <w:szCs w:val="24"/>
              </w:rPr>
              <w:t xml:space="preserve">Anykščių miesto 2016-2020 m. vietos plėtros strategijos </w:t>
            </w:r>
            <w:r>
              <w:rPr>
                <w:rStyle w:val="FontStyle58"/>
                <w:sz w:val="24"/>
                <w:szCs w:val="24"/>
              </w:rPr>
              <w:t>projektų vertinimo atrankos kriterijai</w:t>
            </w:r>
            <w:r w:rsidRPr="000C4019">
              <w:rPr>
                <w:rStyle w:val="FontStyle58"/>
                <w:sz w:val="24"/>
                <w:szCs w:val="24"/>
              </w:rPr>
              <w:t>, patvirtint</w:t>
            </w:r>
            <w:r>
              <w:rPr>
                <w:rStyle w:val="FontStyle58"/>
                <w:sz w:val="24"/>
                <w:szCs w:val="24"/>
              </w:rPr>
              <w:t>i</w:t>
            </w:r>
            <w:r w:rsidRPr="000C4019">
              <w:rPr>
                <w:rStyle w:val="FontStyle58"/>
                <w:sz w:val="24"/>
                <w:szCs w:val="24"/>
              </w:rPr>
              <w:t xml:space="preserve"> Anykščių miesto vietos veiklos grupės Valdybos sprendimu 2017 m. birželio mėn. 21 d. Nr. 003;</w:t>
            </w:r>
          </w:p>
          <w:p w:rsidR="00C22745" w:rsidRDefault="00C22745" w:rsidP="000C4019">
            <w:pPr>
              <w:pStyle w:val="ListParagraph"/>
              <w:numPr>
                <w:ilvl w:val="0"/>
                <w:numId w:val="5"/>
              </w:numPr>
              <w:spacing w:after="0" w:line="240" w:lineRule="auto"/>
              <w:jc w:val="both"/>
              <w:rPr>
                <w:rStyle w:val="FontStyle58"/>
                <w:sz w:val="24"/>
                <w:szCs w:val="24"/>
              </w:rPr>
            </w:pPr>
            <w:r w:rsidRPr="000C4019">
              <w:rPr>
                <w:rStyle w:val="FontStyle58"/>
                <w:sz w:val="24"/>
                <w:szCs w:val="24"/>
              </w:rPr>
              <w:t>Lietuvos Respublikos finansų ministro 2014 m. spalio 8 d. įsakymą Nr. 1K-316 „Dėl projektų administravimo ir finansavimo taisyklių patvirtinimo“ ir kit</w:t>
            </w:r>
            <w:r w:rsidR="000C4019">
              <w:rPr>
                <w:rStyle w:val="FontStyle58"/>
                <w:sz w:val="24"/>
                <w:szCs w:val="24"/>
              </w:rPr>
              <w:t xml:space="preserve">i </w:t>
            </w:r>
            <w:r w:rsidRPr="000C4019">
              <w:rPr>
                <w:rStyle w:val="FontStyle58"/>
                <w:sz w:val="24"/>
                <w:szCs w:val="24"/>
              </w:rPr>
              <w:t>susij</w:t>
            </w:r>
            <w:r w:rsidR="000C4019">
              <w:rPr>
                <w:rStyle w:val="FontStyle58"/>
                <w:sz w:val="24"/>
                <w:szCs w:val="24"/>
              </w:rPr>
              <w:t>ę</w:t>
            </w:r>
            <w:r w:rsidRPr="000C4019">
              <w:rPr>
                <w:rStyle w:val="FontStyle58"/>
                <w:sz w:val="24"/>
                <w:szCs w:val="24"/>
              </w:rPr>
              <w:t xml:space="preserve"> dokument</w:t>
            </w:r>
            <w:r w:rsidR="000C4019">
              <w:rPr>
                <w:rStyle w:val="FontStyle58"/>
                <w:sz w:val="24"/>
                <w:szCs w:val="24"/>
              </w:rPr>
              <w:t>ai bei teisės aktai;</w:t>
            </w:r>
          </w:p>
          <w:p w:rsidR="000C4019" w:rsidRDefault="000C4019" w:rsidP="000C4019">
            <w:pPr>
              <w:pStyle w:val="ListParagraph"/>
              <w:spacing w:after="0" w:line="240" w:lineRule="auto"/>
              <w:jc w:val="both"/>
              <w:rPr>
                <w:rStyle w:val="FontStyle58"/>
                <w:sz w:val="24"/>
                <w:szCs w:val="24"/>
              </w:rPr>
            </w:pPr>
            <w:r>
              <w:rPr>
                <w:rStyle w:val="FontStyle58"/>
                <w:sz w:val="24"/>
                <w:szCs w:val="24"/>
              </w:rPr>
              <w:lastRenderedPageBreak/>
              <w:t xml:space="preserve">Aktuali informacija pateikta: </w:t>
            </w:r>
            <w:hyperlink r:id="rId8" w:history="1">
              <w:r w:rsidRPr="00E177A9">
                <w:rPr>
                  <w:rStyle w:val="Hyperlink"/>
                  <w:rFonts w:ascii="Times New Roman" w:hAnsi="Times New Roman" w:cs="Times New Roman"/>
                  <w:sz w:val="24"/>
                  <w:szCs w:val="24"/>
                </w:rPr>
                <w:t>www.anyksciai.lt</w:t>
              </w:r>
            </w:hyperlink>
            <w:r>
              <w:rPr>
                <w:rStyle w:val="FontStyle58"/>
                <w:sz w:val="24"/>
                <w:szCs w:val="24"/>
              </w:rPr>
              <w:t xml:space="preserve"> </w:t>
            </w:r>
            <w:r w:rsidRPr="00D3138A">
              <w:rPr>
                <w:rStyle w:val="FontStyle58"/>
                <w:sz w:val="24"/>
                <w:szCs w:val="24"/>
              </w:rPr>
              <w:t>ir</w:t>
            </w:r>
            <w:r w:rsidR="00C90345" w:rsidRPr="00D3138A">
              <w:rPr>
                <w:rStyle w:val="FontStyle58"/>
                <w:sz w:val="24"/>
                <w:szCs w:val="24"/>
              </w:rPr>
              <w:t xml:space="preserve"> </w:t>
            </w:r>
            <w:r w:rsidR="00D3138A" w:rsidRPr="00D3138A">
              <w:rPr>
                <w:rStyle w:val="FontStyle58"/>
                <w:sz w:val="24"/>
                <w:szCs w:val="24"/>
              </w:rPr>
              <w:t xml:space="preserve"> </w:t>
            </w:r>
            <w:hyperlink r:id="rId9" w:history="1">
              <w:r w:rsidR="00D3138A" w:rsidRPr="006747F5">
                <w:rPr>
                  <w:rStyle w:val="Hyperlink"/>
                  <w:rFonts w:ascii="Times New Roman" w:hAnsi="Times New Roman" w:cs="Times New Roman"/>
                  <w:sz w:val="24"/>
                  <w:szCs w:val="24"/>
                </w:rPr>
                <w:t>www.infoanyksciai.lt</w:t>
              </w:r>
            </w:hyperlink>
            <w:r w:rsidR="00D3138A">
              <w:rPr>
                <w:rStyle w:val="FontStyle58"/>
                <w:sz w:val="24"/>
                <w:szCs w:val="24"/>
              </w:rPr>
              <w:t xml:space="preserve"> </w:t>
            </w:r>
          </w:p>
          <w:p w:rsidR="000C4019" w:rsidRPr="000C4019" w:rsidRDefault="000C4019" w:rsidP="000C4019">
            <w:pPr>
              <w:pStyle w:val="ListParagraph"/>
              <w:spacing w:after="0" w:line="240" w:lineRule="auto"/>
              <w:jc w:val="both"/>
              <w:rPr>
                <w:rStyle w:val="FontStyle58"/>
                <w:sz w:val="24"/>
                <w:szCs w:val="24"/>
              </w:rPr>
            </w:pP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13.</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5976" w:type="dxa"/>
            <w:shd w:val="clear" w:color="auto" w:fill="auto"/>
          </w:tcPr>
          <w:p w:rsidR="00C22745" w:rsidRPr="00D3138A" w:rsidRDefault="000C4019" w:rsidP="002D3A3F">
            <w:pPr>
              <w:spacing w:after="0" w:line="240" w:lineRule="auto"/>
              <w:jc w:val="both"/>
              <w:rPr>
                <w:rStyle w:val="FontStyle58"/>
                <w:sz w:val="24"/>
                <w:szCs w:val="24"/>
              </w:rPr>
            </w:pPr>
            <w:r w:rsidRPr="00D3138A">
              <w:rPr>
                <w:rStyle w:val="FontStyle58"/>
                <w:sz w:val="24"/>
                <w:szCs w:val="24"/>
              </w:rPr>
              <w:t xml:space="preserve">Anykščių miesto vietos veiklos grupės administracijos vadovė </w:t>
            </w:r>
            <w:r w:rsidR="00D3138A" w:rsidRPr="00D3138A">
              <w:rPr>
                <w:rStyle w:val="FontStyle58"/>
                <w:sz w:val="24"/>
                <w:szCs w:val="24"/>
              </w:rPr>
              <w:t>Kristina Beinorytė</w:t>
            </w:r>
          </w:p>
          <w:p w:rsidR="000C4019" w:rsidRPr="00D3138A" w:rsidRDefault="00CE7A9F" w:rsidP="002D3A3F">
            <w:pPr>
              <w:spacing w:after="0" w:line="240" w:lineRule="auto"/>
              <w:jc w:val="both"/>
              <w:rPr>
                <w:rStyle w:val="FontStyle58"/>
                <w:sz w:val="24"/>
                <w:szCs w:val="24"/>
              </w:rPr>
            </w:pPr>
            <w:r>
              <w:rPr>
                <w:rStyle w:val="FontStyle58"/>
                <w:sz w:val="24"/>
                <w:szCs w:val="24"/>
              </w:rPr>
              <w:t>Š</w:t>
            </w:r>
            <w:r>
              <w:rPr>
                <w:rStyle w:val="FontStyle58"/>
              </w:rPr>
              <w:t>altupio g. 15</w:t>
            </w:r>
            <w:r w:rsidR="000C4019" w:rsidRPr="00D3138A">
              <w:rPr>
                <w:rStyle w:val="FontStyle58"/>
                <w:sz w:val="24"/>
                <w:szCs w:val="24"/>
              </w:rPr>
              <w:t xml:space="preserve">, Anykščiai </w:t>
            </w:r>
          </w:p>
          <w:p w:rsidR="000C4019" w:rsidRPr="00D3138A" w:rsidRDefault="000C4019" w:rsidP="002D3A3F">
            <w:pPr>
              <w:spacing w:after="0" w:line="240" w:lineRule="auto"/>
              <w:jc w:val="both"/>
              <w:rPr>
                <w:rStyle w:val="FontStyle58"/>
                <w:sz w:val="24"/>
                <w:szCs w:val="24"/>
              </w:rPr>
            </w:pPr>
            <w:r w:rsidRPr="00D3138A">
              <w:rPr>
                <w:rStyle w:val="FontStyle58"/>
                <w:sz w:val="24"/>
                <w:szCs w:val="24"/>
              </w:rPr>
              <w:t xml:space="preserve">Tel. (8 </w:t>
            </w:r>
            <w:r w:rsidR="00D3138A" w:rsidRPr="00D3138A">
              <w:rPr>
                <w:rStyle w:val="FontStyle58"/>
                <w:sz w:val="24"/>
                <w:szCs w:val="24"/>
              </w:rPr>
              <w:t>659</w:t>
            </w:r>
            <w:r w:rsidRPr="00D3138A">
              <w:rPr>
                <w:rStyle w:val="FontStyle58"/>
                <w:sz w:val="24"/>
                <w:szCs w:val="24"/>
              </w:rPr>
              <w:t xml:space="preserve">) </w:t>
            </w:r>
            <w:r w:rsidR="00D3138A" w:rsidRPr="00D3138A">
              <w:rPr>
                <w:rStyle w:val="FontStyle58"/>
                <w:sz w:val="24"/>
                <w:szCs w:val="24"/>
              </w:rPr>
              <w:t>00319</w:t>
            </w:r>
          </w:p>
          <w:p w:rsidR="000C4019" w:rsidRPr="00270F9A" w:rsidRDefault="000C4019" w:rsidP="002D3A3F">
            <w:pPr>
              <w:spacing w:after="0" w:line="240" w:lineRule="auto"/>
              <w:jc w:val="both"/>
              <w:rPr>
                <w:rFonts w:ascii="Times New Roman" w:hAnsi="Times New Roman" w:cs="Times New Roman"/>
                <w:i/>
                <w:sz w:val="24"/>
                <w:szCs w:val="24"/>
              </w:rPr>
            </w:pPr>
            <w:r w:rsidRPr="00D3138A">
              <w:rPr>
                <w:rStyle w:val="FontStyle58"/>
                <w:sz w:val="24"/>
                <w:szCs w:val="24"/>
              </w:rPr>
              <w:t xml:space="preserve">El. paštas: </w:t>
            </w:r>
            <w:r w:rsidR="00D3138A" w:rsidRPr="00D3138A">
              <w:rPr>
                <w:rStyle w:val="FontStyle58"/>
                <w:sz w:val="24"/>
                <w:szCs w:val="24"/>
              </w:rPr>
              <w:t>anyksciumvvg@gmail.com</w:t>
            </w:r>
          </w:p>
        </w:tc>
      </w:tr>
      <w:tr w:rsidR="000C4019" w:rsidRPr="00270F9A" w:rsidTr="002D3A3F">
        <w:tc>
          <w:tcPr>
            <w:tcW w:w="532" w:type="dxa"/>
            <w:shd w:val="clear" w:color="auto" w:fill="auto"/>
          </w:tcPr>
          <w:p w:rsidR="00C22745" w:rsidRPr="00270F9A" w:rsidRDefault="00C22745" w:rsidP="002D3A3F">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14.</w:t>
            </w:r>
          </w:p>
        </w:tc>
        <w:tc>
          <w:tcPr>
            <w:tcW w:w="3346" w:type="dxa"/>
            <w:shd w:val="clear" w:color="auto" w:fill="auto"/>
          </w:tcPr>
          <w:p w:rsidR="00C22745" w:rsidRPr="00270F9A" w:rsidRDefault="00C22745" w:rsidP="002D3A3F">
            <w:pPr>
              <w:spacing w:after="0" w:line="240" w:lineRule="auto"/>
              <w:jc w:val="both"/>
              <w:rPr>
                <w:rFonts w:ascii="Times New Roman" w:hAnsi="Times New Roman" w:cs="Times New Roman"/>
                <w:b/>
                <w:bCs/>
                <w:sz w:val="24"/>
                <w:szCs w:val="24"/>
              </w:rPr>
            </w:pPr>
            <w:r w:rsidRPr="00270F9A">
              <w:rPr>
                <w:rStyle w:val="Strong"/>
                <w:rFonts w:ascii="Times New Roman" w:hAnsi="Times New Roman" w:cs="Times New Roman"/>
                <w:sz w:val="24"/>
                <w:szCs w:val="24"/>
              </w:rPr>
              <w:t>Papildoma informacija</w:t>
            </w:r>
          </w:p>
        </w:tc>
        <w:tc>
          <w:tcPr>
            <w:tcW w:w="5976" w:type="dxa"/>
            <w:shd w:val="clear" w:color="auto" w:fill="auto"/>
          </w:tcPr>
          <w:p w:rsidR="00B36AE1" w:rsidRDefault="00B36AE1" w:rsidP="002D3A3F">
            <w:pPr>
              <w:spacing w:after="0" w:line="240" w:lineRule="auto"/>
              <w:jc w:val="both"/>
              <w:rPr>
                <w:rFonts w:ascii="Times New Roman" w:hAnsi="Times New Roman" w:cs="Times New Roman"/>
                <w:i/>
                <w:sz w:val="24"/>
                <w:szCs w:val="24"/>
                <w:lang w:eastAsia="lt-LT"/>
              </w:rPr>
            </w:pPr>
          </w:p>
          <w:p w:rsidR="001E41B5" w:rsidRDefault="00B36AE1" w:rsidP="002D3A3F">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Anykščių miesto vietos veiklos grupė nusimato sudaryti rezervinį vietos plėtros projektų sąrašą. Vietos plėtros projektiniai pasiūlymai, </w:t>
            </w:r>
            <w:r w:rsidR="001E41B5">
              <w:rPr>
                <w:rFonts w:ascii="Times New Roman" w:hAnsi="Times New Roman" w:cs="Times New Roman"/>
                <w:i/>
                <w:sz w:val="24"/>
                <w:szCs w:val="24"/>
                <w:lang w:eastAsia="lt-LT"/>
              </w:rPr>
              <w:t xml:space="preserve">kurių įgyvendinimui lėšų nepakanka, bus įtraukiami į rezervinį sąrašą. esant sutaupytų lėšų ir pritarus Anykščių miesto vietos veiklos grupės valdybai, vietos plėtros projektiniai pasiūlymai iš rezervinio sąrašo eilės tvarka gali būti perkeliami į siūlomų finansuoti Anykščių miesto vietos plėtros projektų sąrašą. </w:t>
            </w:r>
          </w:p>
          <w:p w:rsidR="001E41B5" w:rsidRPr="001E41B5" w:rsidRDefault="001E41B5" w:rsidP="002D3A3F">
            <w:pPr>
              <w:spacing w:after="0" w:line="240" w:lineRule="auto"/>
              <w:jc w:val="both"/>
              <w:rPr>
                <w:rFonts w:ascii="Times New Roman" w:hAnsi="Times New Roman" w:cs="Times New Roman"/>
                <w:b/>
                <w:sz w:val="24"/>
                <w:szCs w:val="24"/>
                <w:lang w:eastAsia="lt-LT"/>
              </w:rPr>
            </w:pPr>
            <w:r w:rsidRPr="001E41B5">
              <w:rPr>
                <w:rFonts w:ascii="Times New Roman" w:hAnsi="Times New Roman" w:cs="Times New Roman"/>
                <w:b/>
                <w:sz w:val="24"/>
                <w:szCs w:val="24"/>
                <w:lang w:eastAsia="lt-LT"/>
              </w:rPr>
              <w:t xml:space="preserve">Vietos plėtros projektinio pasiūlymo pareiškėjas, tapęs projekto vykdytoju, įsipareigoja Anykščių  miesto VVG teikti informaciją apie projekte numatytų rezultatų, rodiklių, tikslų, projekto veiklų dalyvių ir kt. informaciją susijusią su projekto įgyvendinimu. </w:t>
            </w:r>
          </w:p>
          <w:p w:rsidR="001E41B5" w:rsidRDefault="001E41B5" w:rsidP="002D3A3F">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Įgyvendindamas ir įgyvendinęs projektines veiklas  pareiškėjas Anykščių miesto VVG atstovams teikia informaciją apie projekto eigą ir pasiektus rezultatus. </w:t>
            </w:r>
          </w:p>
          <w:p w:rsidR="001E41B5" w:rsidRDefault="001E41B5" w:rsidP="002D3A3F">
            <w:pPr>
              <w:spacing w:after="0" w:line="240" w:lineRule="auto"/>
              <w:jc w:val="both"/>
              <w:rPr>
                <w:rFonts w:ascii="Times New Roman" w:hAnsi="Times New Roman" w:cs="Times New Roman"/>
                <w:i/>
                <w:sz w:val="24"/>
                <w:szCs w:val="24"/>
                <w:lang w:eastAsia="lt-LT"/>
              </w:rPr>
            </w:pPr>
          </w:p>
          <w:p w:rsidR="0075655C" w:rsidRPr="0075655C" w:rsidRDefault="0075655C" w:rsidP="0075655C">
            <w:pPr>
              <w:spacing w:after="0" w:line="240" w:lineRule="auto"/>
              <w:jc w:val="both"/>
              <w:rPr>
                <w:rFonts w:ascii="Times New Roman" w:hAnsi="Times New Roman" w:cs="Times New Roman"/>
                <w:b/>
                <w:bCs/>
                <w:i/>
                <w:sz w:val="24"/>
                <w:szCs w:val="24"/>
                <w:lang w:eastAsia="lt-LT"/>
              </w:rPr>
            </w:pPr>
            <w:r w:rsidRPr="0075655C">
              <w:rPr>
                <w:rFonts w:ascii="Times New Roman" w:hAnsi="Times New Roman" w:cs="Times New Roman"/>
                <w:b/>
                <w:bCs/>
                <w:i/>
                <w:sz w:val="24"/>
                <w:szCs w:val="24"/>
                <w:lang w:eastAsia="lt-LT"/>
              </w:rPr>
              <w:t>Mokymai valdybos nariams ir pareiškėjams bus organizuojami:</w:t>
            </w:r>
          </w:p>
          <w:p w:rsidR="0075655C" w:rsidRPr="0075655C" w:rsidRDefault="0075655C" w:rsidP="0075655C">
            <w:pPr>
              <w:spacing w:after="0" w:line="240" w:lineRule="auto"/>
              <w:jc w:val="both"/>
              <w:rPr>
                <w:rFonts w:ascii="Times New Roman" w:hAnsi="Times New Roman" w:cs="Times New Roman"/>
                <w:b/>
                <w:bCs/>
                <w:i/>
                <w:sz w:val="24"/>
                <w:szCs w:val="24"/>
                <w:lang w:eastAsia="lt-LT"/>
              </w:rPr>
            </w:pPr>
          </w:p>
          <w:p w:rsidR="0075655C" w:rsidRPr="0075655C" w:rsidRDefault="0075655C" w:rsidP="0075655C">
            <w:pPr>
              <w:spacing w:after="0" w:line="240" w:lineRule="auto"/>
              <w:jc w:val="both"/>
              <w:rPr>
                <w:rFonts w:ascii="Times New Roman" w:hAnsi="Times New Roman" w:cs="Times New Roman"/>
                <w:b/>
                <w:bCs/>
                <w:i/>
                <w:sz w:val="24"/>
                <w:szCs w:val="24"/>
                <w:lang w:eastAsia="lt-LT"/>
              </w:rPr>
            </w:pPr>
            <w:r w:rsidRPr="0075655C">
              <w:rPr>
                <w:rFonts w:ascii="Times New Roman" w:hAnsi="Times New Roman" w:cs="Times New Roman"/>
                <w:b/>
                <w:bCs/>
                <w:i/>
                <w:sz w:val="24"/>
                <w:szCs w:val="24"/>
                <w:lang w:eastAsia="lt-LT"/>
              </w:rPr>
              <w:t>2019 m.  birželio 12 d. 10 val. ir 14 val.</w:t>
            </w:r>
          </w:p>
          <w:p w:rsidR="0075655C" w:rsidRPr="0075655C" w:rsidRDefault="0075655C" w:rsidP="0075655C">
            <w:pPr>
              <w:spacing w:after="0" w:line="240" w:lineRule="auto"/>
              <w:jc w:val="both"/>
              <w:rPr>
                <w:rFonts w:ascii="Times New Roman" w:hAnsi="Times New Roman" w:cs="Times New Roman"/>
                <w:b/>
                <w:bCs/>
                <w:i/>
                <w:sz w:val="24"/>
                <w:szCs w:val="24"/>
                <w:lang w:eastAsia="lt-LT"/>
              </w:rPr>
            </w:pPr>
          </w:p>
          <w:p w:rsidR="0075655C" w:rsidRPr="0075655C" w:rsidRDefault="0075655C" w:rsidP="0075655C">
            <w:pPr>
              <w:spacing w:after="0" w:line="240" w:lineRule="auto"/>
              <w:jc w:val="both"/>
              <w:rPr>
                <w:rFonts w:ascii="Times New Roman" w:hAnsi="Times New Roman" w:cs="Times New Roman"/>
                <w:b/>
                <w:bCs/>
                <w:i/>
                <w:sz w:val="24"/>
                <w:szCs w:val="24"/>
                <w:lang w:eastAsia="lt-LT"/>
              </w:rPr>
            </w:pPr>
            <w:r w:rsidRPr="0075655C">
              <w:rPr>
                <w:rFonts w:ascii="Times New Roman" w:hAnsi="Times New Roman" w:cs="Times New Roman"/>
                <w:b/>
                <w:bCs/>
                <w:i/>
                <w:sz w:val="24"/>
                <w:szCs w:val="24"/>
                <w:lang w:eastAsia="lt-LT"/>
              </w:rPr>
              <w:t>Mokymų vieta – Šaltupio g. 15, Anykščiai</w:t>
            </w:r>
          </w:p>
          <w:p w:rsidR="0075655C" w:rsidRPr="0075655C" w:rsidRDefault="0075655C" w:rsidP="0075655C">
            <w:pPr>
              <w:spacing w:after="0" w:line="240" w:lineRule="auto"/>
              <w:jc w:val="both"/>
              <w:rPr>
                <w:rFonts w:ascii="Times New Roman" w:hAnsi="Times New Roman" w:cs="Times New Roman"/>
                <w:b/>
                <w:bCs/>
                <w:i/>
                <w:sz w:val="24"/>
                <w:szCs w:val="24"/>
                <w:lang w:eastAsia="lt-LT"/>
              </w:rPr>
            </w:pPr>
          </w:p>
          <w:p w:rsidR="0075655C" w:rsidRPr="0075655C" w:rsidRDefault="0075655C" w:rsidP="0075655C">
            <w:pPr>
              <w:spacing w:after="0" w:line="240" w:lineRule="auto"/>
              <w:jc w:val="both"/>
              <w:rPr>
                <w:rFonts w:ascii="Times New Roman" w:hAnsi="Times New Roman" w:cs="Times New Roman"/>
                <w:b/>
                <w:bCs/>
                <w:i/>
                <w:sz w:val="24"/>
                <w:szCs w:val="24"/>
                <w:lang w:eastAsia="lt-LT"/>
              </w:rPr>
            </w:pPr>
            <w:r w:rsidRPr="0075655C">
              <w:rPr>
                <w:rFonts w:ascii="Times New Roman" w:hAnsi="Times New Roman" w:cs="Times New Roman"/>
                <w:b/>
                <w:bCs/>
                <w:i/>
                <w:sz w:val="24"/>
                <w:szCs w:val="24"/>
                <w:lang w:eastAsia="lt-LT"/>
              </w:rPr>
              <w:t>Registracija būtina! Registracija į mokymus vykdoma el. paštu anyksciumvvg@gmail.com</w:t>
            </w:r>
          </w:p>
          <w:p w:rsidR="00C22745" w:rsidRPr="00270F9A" w:rsidRDefault="001E41B5" w:rsidP="00B908EC">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 </w:t>
            </w:r>
          </w:p>
        </w:tc>
      </w:tr>
    </w:tbl>
    <w:p w:rsidR="00C22745" w:rsidRDefault="00C22745" w:rsidP="00C22745">
      <w:pPr>
        <w:spacing w:after="0" w:line="240" w:lineRule="auto"/>
        <w:jc w:val="both"/>
        <w:rPr>
          <w:rFonts w:ascii="Times New Roman" w:hAnsi="Times New Roman" w:cs="Times New Roman"/>
          <w:sz w:val="24"/>
          <w:szCs w:val="24"/>
        </w:rPr>
      </w:pPr>
    </w:p>
    <w:p w:rsidR="00C22745" w:rsidRDefault="00C22745" w:rsidP="00C22745">
      <w:pPr>
        <w:spacing w:after="0" w:line="240" w:lineRule="auto"/>
        <w:jc w:val="both"/>
        <w:rPr>
          <w:rFonts w:ascii="Times New Roman" w:hAnsi="Times New Roman" w:cs="Times New Roman"/>
          <w:sz w:val="24"/>
          <w:szCs w:val="24"/>
        </w:rPr>
      </w:pPr>
    </w:p>
    <w:p w:rsidR="00C22745" w:rsidRPr="00270F9A" w:rsidRDefault="00C22745" w:rsidP="00C22745">
      <w:pPr>
        <w:spacing w:after="0" w:line="240" w:lineRule="auto"/>
        <w:jc w:val="both"/>
        <w:rPr>
          <w:rFonts w:ascii="Times New Roman" w:hAnsi="Times New Roman" w:cs="Times New Roman"/>
          <w:sz w:val="24"/>
          <w:szCs w:val="24"/>
        </w:rPr>
      </w:pPr>
    </w:p>
    <w:p w:rsidR="00567DCD" w:rsidRDefault="00567DCD"/>
    <w:sectPr w:rsidR="00567DCD" w:rsidSect="000C4019">
      <w:pgSz w:w="11906" w:h="16838" w:code="9"/>
      <w:pgMar w:top="1701" w:right="567"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FD3"/>
    <w:multiLevelType w:val="hybridMultilevel"/>
    <w:tmpl w:val="F954BF8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 w15:restartNumberingAfterBreak="0">
    <w:nsid w:val="3D800A1F"/>
    <w:multiLevelType w:val="hybridMultilevel"/>
    <w:tmpl w:val="54E2D07A"/>
    <w:lvl w:ilvl="0" w:tplc="613C9E88">
      <w:start w:val="1"/>
      <w:numFmt w:val="bullet"/>
      <w:lvlText w:val="-"/>
      <w:lvlJc w:val="left"/>
      <w:pPr>
        <w:ind w:left="706" w:hanging="360"/>
      </w:pPr>
      <w:rPr>
        <w:rFonts w:ascii="Times New Roman" w:eastAsiaTheme="minorEastAsia" w:hAnsi="Times New Roman" w:cs="Times New Roman" w:hint="default"/>
        <w:color w:val="000000"/>
      </w:rPr>
    </w:lvl>
    <w:lvl w:ilvl="1" w:tplc="04270003" w:tentative="1">
      <w:start w:val="1"/>
      <w:numFmt w:val="bullet"/>
      <w:lvlText w:val="o"/>
      <w:lvlJc w:val="left"/>
      <w:pPr>
        <w:ind w:left="1426" w:hanging="360"/>
      </w:pPr>
      <w:rPr>
        <w:rFonts w:ascii="Courier New" w:hAnsi="Courier New" w:cs="Courier New" w:hint="default"/>
      </w:rPr>
    </w:lvl>
    <w:lvl w:ilvl="2" w:tplc="04270005" w:tentative="1">
      <w:start w:val="1"/>
      <w:numFmt w:val="bullet"/>
      <w:lvlText w:val=""/>
      <w:lvlJc w:val="left"/>
      <w:pPr>
        <w:ind w:left="2146" w:hanging="360"/>
      </w:pPr>
      <w:rPr>
        <w:rFonts w:ascii="Wingdings" w:hAnsi="Wingdings" w:hint="default"/>
      </w:rPr>
    </w:lvl>
    <w:lvl w:ilvl="3" w:tplc="04270001" w:tentative="1">
      <w:start w:val="1"/>
      <w:numFmt w:val="bullet"/>
      <w:lvlText w:val=""/>
      <w:lvlJc w:val="left"/>
      <w:pPr>
        <w:ind w:left="2866" w:hanging="360"/>
      </w:pPr>
      <w:rPr>
        <w:rFonts w:ascii="Symbol" w:hAnsi="Symbol" w:hint="default"/>
      </w:rPr>
    </w:lvl>
    <w:lvl w:ilvl="4" w:tplc="04270003" w:tentative="1">
      <w:start w:val="1"/>
      <w:numFmt w:val="bullet"/>
      <w:lvlText w:val="o"/>
      <w:lvlJc w:val="left"/>
      <w:pPr>
        <w:ind w:left="3586" w:hanging="360"/>
      </w:pPr>
      <w:rPr>
        <w:rFonts w:ascii="Courier New" w:hAnsi="Courier New" w:cs="Courier New" w:hint="default"/>
      </w:rPr>
    </w:lvl>
    <w:lvl w:ilvl="5" w:tplc="04270005" w:tentative="1">
      <w:start w:val="1"/>
      <w:numFmt w:val="bullet"/>
      <w:lvlText w:val=""/>
      <w:lvlJc w:val="left"/>
      <w:pPr>
        <w:ind w:left="4306" w:hanging="360"/>
      </w:pPr>
      <w:rPr>
        <w:rFonts w:ascii="Wingdings" w:hAnsi="Wingdings" w:hint="default"/>
      </w:rPr>
    </w:lvl>
    <w:lvl w:ilvl="6" w:tplc="04270001" w:tentative="1">
      <w:start w:val="1"/>
      <w:numFmt w:val="bullet"/>
      <w:lvlText w:val=""/>
      <w:lvlJc w:val="left"/>
      <w:pPr>
        <w:ind w:left="5026" w:hanging="360"/>
      </w:pPr>
      <w:rPr>
        <w:rFonts w:ascii="Symbol" w:hAnsi="Symbol" w:hint="default"/>
      </w:rPr>
    </w:lvl>
    <w:lvl w:ilvl="7" w:tplc="04270003" w:tentative="1">
      <w:start w:val="1"/>
      <w:numFmt w:val="bullet"/>
      <w:lvlText w:val="o"/>
      <w:lvlJc w:val="left"/>
      <w:pPr>
        <w:ind w:left="5746" w:hanging="360"/>
      </w:pPr>
      <w:rPr>
        <w:rFonts w:ascii="Courier New" w:hAnsi="Courier New" w:cs="Courier New" w:hint="default"/>
      </w:rPr>
    </w:lvl>
    <w:lvl w:ilvl="8" w:tplc="04270005" w:tentative="1">
      <w:start w:val="1"/>
      <w:numFmt w:val="bullet"/>
      <w:lvlText w:val=""/>
      <w:lvlJc w:val="left"/>
      <w:pPr>
        <w:ind w:left="6466" w:hanging="360"/>
      </w:pPr>
      <w:rPr>
        <w:rFonts w:ascii="Wingdings" w:hAnsi="Wingdings" w:hint="default"/>
      </w:rPr>
    </w:lvl>
  </w:abstractNum>
  <w:abstractNum w:abstractNumId="2" w15:restartNumberingAfterBreak="0">
    <w:nsid w:val="62425308"/>
    <w:multiLevelType w:val="multilevel"/>
    <w:tmpl w:val="A0240ADE"/>
    <w:lvl w:ilvl="0">
      <w:start w:val="18"/>
      <w:numFmt w:val="decimal"/>
      <w:lvlText w:val="%1."/>
      <w:legacy w:legacy="1" w:legacySpace="0" w:legacyIndent="360"/>
      <w:lvlJc w:val="left"/>
      <w:rPr>
        <w:rFonts w:ascii="Times New Roman" w:hAnsi="Times New Roman" w:cs="Times New Roman" w:hint="default"/>
        <w:sz w:val="24"/>
        <w:szCs w:val="24"/>
      </w:rPr>
    </w:lvl>
    <w:lvl w:ilvl="1">
      <w:start w:val="1"/>
      <w:numFmt w:val="decimal"/>
      <w:isLgl/>
      <w:lvlText w:val="%1.%2."/>
      <w:lvlJc w:val="left"/>
      <w:pPr>
        <w:ind w:left="450" w:hanging="450"/>
      </w:pPr>
      <w:rPr>
        <w:rFonts w:cs="Times New Roman" w:hint="default"/>
        <w:sz w:val="24"/>
        <w:szCs w:val="24"/>
      </w:rPr>
    </w:lvl>
    <w:lvl w:ilvl="2">
      <w:start w:val="1"/>
      <w:numFmt w:val="decimal"/>
      <w:isLgl/>
      <w:lvlText w:val="%1.%2.%3."/>
      <w:lvlJc w:val="left"/>
      <w:pPr>
        <w:ind w:left="720" w:hanging="720"/>
      </w:pPr>
      <w:rPr>
        <w:rFonts w:cs="Times New Roman" w:hint="default"/>
        <w:i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6F6A744F"/>
    <w:multiLevelType w:val="hybridMultilevel"/>
    <w:tmpl w:val="E5B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1C33"/>
    <w:multiLevelType w:val="multilevel"/>
    <w:tmpl w:val="5B36C08E"/>
    <w:lvl w:ilvl="0">
      <w:start w:val="1"/>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79E639F7"/>
    <w:multiLevelType w:val="singleLevel"/>
    <w:tmpl w:val="1394601C"/>
    <w:lvl w:ilvl="0">
      <w:start w:val="1"/>
      <w:numFmt w:val="decimal"/>
      <w:lvlText w:val="2.%1."/>
      <w:legacy w:legacy="1" w:legacySpace="0" w:legacyIndent="475"/>
      <w:lvlJc w:val="left"/>
      <w:rPr>
        <w:rFonts w:ascii="Times New Roman" w:hAnsi="Times New Roman" w:cs="Times New Roman" w:hint="default"/>
      </w:rPr>
    </w:lvl>
  </w:abstractNum>
  <w:abstractNum w:abstractNumId="6" w15:restartNumberingAfterBreak="0">
    <w:nsid w:val="7D5D1D1F"/>
    <w:multiLevelType w:val="hybridMultilevel"/>
    <w:tmpl w:val="623AB03C"/>
    <w:lvl w:ilvl="0" w:tplc="84A42D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5"/>
    <w:rsid w:val="000633EF"/>
    <w:rsid w:val="00065FCE"/>
    <w:rsid w:val="000C4019"/>
    <w:rsid w:val="00133CC5"/>
    <w:rsid w:val="0014019F"/>
    <w:rsid w:val="00183DFB"/>
    <w:rsid w:val="0019136E"/>
    <w:rsid w:val="001C4EE5"/>
    <w:rsid w:val="001E0819"/>
    <w:rsid w:val="001E26DC"/>
    <w:rsid w:val="001E41B5"/>
    <w:rsid w:val="002232E7"/>
    <w:rsid w:val="0023118C"/>
    <w:rsid w:val="003E16B3"/>
    <w:rsid w:val="003F6072"/>
    <w:rsid w:val="00402D72"/>
    <w:rsid w:val="004620ED"/>
    <w:rsid w:val="00483374"/>
    <w:rsid w:val="00490860"/>
    <w:rsid w:val="004E7C20"/>
    <w:rsid w:val="00567DCD"/>
    <w:rsid w:val="00574C5B"/>
    <w:rsid w:val="005B533C"/>
    <w:rsid w:val="005E782A"/>
    <w:rsid w:val="006A6EFE"/>
    <w:rsid w:val="006B40DA"/>
    <w:rsid w:val="006F44FB"/>
    <w:rsid w:val="0075655C"/>
    <w:rsid w:val="0078022F"/>
    <w:rsid w:val="00877B7F"/>
    <w:rsid w:val="008D66A6"/>
    <w:rsid w:val="008F1023"/>
    <w:rsid w:val="00922497"/>
    <w:rsid w:val="009C05A4"/>
    <w:rsid w:val="00A26AA1"/>
    <w:rsid w:val="00A31E1F"/>
    <w:rsid w:val="00A64C0C"/>
    <w:rsid w:val="00AA1608"/>
    <w:rsid w:val="00B36AE1"/>
    <w:rsid w:val="00B74883"/>
    <w:rsid w:val="00B908EC"/>
    <w:rsid w:val="00BD5579"/>
    <w:rsid w:val="00BE3BFA"/>
    <w:rsid w:val="00C22745"/>
    <w:rsid w:val="00C57443"/>
    <w:rsid w:val="00C61E69"/>
    <w:rsid w:val="00C71771"/>
    <w:rsid w:val="00C75DF1"/>
    <w:rsid w:val="00C90345"/>
    <w:rsid w:val="00CE6511"/>
    <w:rsid w:val="00CE7A9F"/>
    <w:rsid w:val="00CF67CF"/>
    <w:rsid w:val="00D05C2A"/>
    <w:rsid w:val="00D3138A"/>
    <w:rsid w:val="00DC3477"/>
    <w:rsid w:val="00DF0164"/>
    <w:rsid w:val="00DF40DD"/>
    <w:rsid w:val="00E00D9A"/>
    <w:rsid w:val="00E22FF2"/>
    <w:rsid w:val="00E76ABF"/>
    <w:rsid w:val="00EB7FED"/>
    <w:rsid w:val="00EE726F"/>
    <w:rsid w:val="00F61FA9"/>
    <w:rsid w:val="00FA0CF3"/>
    <w:rsid w:val="00FB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D0D9"/>
  <w15:chartTrackingRefBased/>
  <w15:docId w15:val="{8F989CBB-8A2D-405F-AB3E-59676BD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4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2745"/>
    <w:rPr>
      <w:b/>
      <w:bCs/>
    </w:rPr>
  </w:style>
  <w:style w:type="character" w:customStyle="1" w:styleId="FontStyle58">
    <w:name w:val="Font Style58"/>
    <w:basedOn w:val="DefaultParagraphFont"/>
    <w:uiPriority w:val="99"/>
    <w:rsid w:val="0023118C"/>
    <w:rPr>
      <w:rFonts w:ascii="Times New Roman" w:hAnsi="Times New Roman" w:cs="Times New Roman"/>
      <w:color w:val="000000"/>
      <w:sz w:val="22"/>
      <w:szCs w:val="22"/>
    </w:rPr>
  </w:style>
  <w:style w:type="paragraph" w:customStyle="1" w:styleId="Style6">
    <w:name w:val="Style6"/>
    <w:basedOn w:val="Normal"/>
    <w:uiPriority w:val="99"/>
    <w:rsid w:val="0023118C"/>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lt-LT"/>
    </w:rPr>
  </w:style>
  <w:style w:type="paragraph" w:styleId="ListParagraph">
    <w:name w:val="List Paragraph"/>
    <w:basedOn w:val="Normal"/>
    <w:uiPriority w:val="34"/>
    <w:qFormat/>
    <w:rsid w:val="00B74883"/>
    <w:pPr>
      <w:ind w:left="720"/>
      <w:contextualSpacing/>
    </w:pPr>
  </w:style>
  <w:style w:type="character" w:styleId="Hyperlink">
    <w:name w:val="Hyperlink"/>
    <w:basedOn w:val="DefaultParagraphFont"/>
    <w:uiPriority w:val="99"/>
    <w:unhideWhenUsed/>
    <w:rsid w:val="000C4019"/>
    <w:rPr>
      <w:color w:val="0563C1" w:themeColor="hyperlink"/>
      <w:u w:val="single"/>
    </w:rPr>
  </w:style>
  <w:style w:type="character" w:styleId="UnresolvedMention">
    <w:name w:val="Unresolved Mention"/>
    <w:basedOn w:val="DefaultParagraphFont"/>
    <w:uiPriority w:val="99"/>
    <w:semiHidden/>
    <w:unhideWhenUsed/>
    <w:rsid w:val="000C4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32422">
      <w:bodyDiv w:val="1"/>
      <w:marLeft w:val="0"/>
      <w:marRight w:val="0"/>
      <w:marTop w:val="0"/>
      <w:marBottom w:val="0"/>
      <w:divBdr>
        <w:top w:val="none" w:sz="0" w:space="0" w:color="auto"/>
        <w:left w:val="none" w:sz="0" w:space="0" w:color="auto"/>
        <w:bottom w:val="none" w:sz="0" w:space="0" w:color="auto"/>
        <w:right w:val="none" w:sz="0" w:space="0" w:color="auto"/>
      </w:divBdr>
    </w:div>
    <w:div w:id="814226076">
      <w:bodyDiv w:val="1"/>
      <w:marLeft w:val="0"/>
      <w:marRight w:val="0"/>
      <w:marTop w:val="0"/>
      <w:marBottom w:val="0"/>
      <w:divBdr>
        <w:top w:val="none" w:sz="0" w:space="0" w:color="auto"/>
        <w:left w:val="none" w:sz="0" w:space="0" w:color="auto"/>
        <w:bottom w:val="none" w:sz="0" w:space="0" w:color="auto"/>
        <w:right w:val="none" w:sz="0" w:space="0" w:color="auto"/>
      </w:divBdr>
    </w:div>
    <w:div w:id="1351105020">
      <w:bodyDiv w:val="1"/>
      <w:marLeft w:val="0"/>
      <w:marRight w:val="0"/>
      <w:marTop w:val="0"/>
      <w:marBottom w:val="0"/>
      <w:divBdr>
        <w:top w:val="none" w:sz="0" w:space="0" w:color="auto"/>
        <w:left w:val="none" w:sz="0" w:space="0" w:color="auto"/>
        <w:bottom w:val="none" w:sz="0" w:space="0" w:color="auto"/>
        <w:right w:val="none" w:sz="0" w:space="0" w:color="auto"/>
      </w:divBdr>
    </w:div>
    <w:div w:id="1594507718">
      <w:bodyDiv w:val="1"/>
      <w:marLeft w:val="0"/>
      <w:marRight w:val="0"/>
      <w:marTop w:val="0"/>
      <w:marBottom w:val="0"/>
      <w:divBdr>
        <w:top w:val="none" w:sz="0" w:space="0" w:color="auto"/>
        <w:left w:val="none" w:sz="0" w:space="0" w:color="auto"/>
        <w:bottom w:val="none" w:sz="0" w:space="0" w:color="auto"/>
        <w:right w:val="none" w:sz="0" w:space="0" w:color="auto"/>
      </w:divBdr>
      <w:divsChild>
        <w:div w:id="1477407829">
          <w:marLeft w:val="0"/>
          <w:marRight w:val="0"/>
          <w:marTop w:val="0"/>
          <w:marBottom w:val="0"/>
          <w:divBdr>
            <w:top w:val="none" w:sz="0" w:space="0" w:color="auto"/>
            <w:left w:val="none" w:sz="0" w:space="0" w:color="auto"/>
            <w:bottom w:val="none" w:sz="0" w:space="0" w:color="auto"/>
            <w:right w:val="none" w:sz="0" w:space="0" w:color="auto"/>
          </w:divBdr>
        </w:div>
        <w:div w:id="24790490">
          <w:marLeft w:val="0"/>
          <w:marRight w:val="0"/>
          <w:marTop w:val="0"/>
          <w:marBottom w:val="0"/>
          <w:divBdr>
            <w:top w:val="none" w:sz="0" w:space="0" w:color="auto"/>
            <w:left w:val="none" w:sz="0" w:space="0" w:color="auto"/>
            <w:bottom w:val="none" w:sz="0" w:space="0" w:color="auto"/>
            <w:right w:val="none" w:sz="0" w:space="0" w:color="auto"/>
          </w:divBdr>
        </w:div>
      </w:divsChild>
    </w:div>
    <w:div w:id="2050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3" Type="http://schemas.openxmlformats.org/officeDocument/2006/relationships/settings" Target="settings.xml"/><Relationship Id="rId7" Type="http://schemas.openxmlformats.org/officeDocument/2006/relationships/hyperlink" Target="mailto:anyksciumv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anyksc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1175</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Kristina Beinorytė</cp:lastModifiedBy>
  <cp:revision>7</cp:revision>
  <dcterms:created xsi:type="dcterms:W3CDTF">2019-06-04T08:14:00Z</dcterms:created>
  <dcterms:modified xsi:type="dcterms:W3CDTF">2019-06-20T06:16:00Z</dcterms:modified>
</cp:coreProperties>
</file>